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603" w:rsidRPr="005D1466" w:rsidRDefault="00C56603" w:rsidP="00A11E45">
      <w:pPr>
        <w:rPr>
          <w:sz w:val="23"/>
          <w:szCs w:val="23"/>
        </w:rPr>
      </w:pPr>
    </w:p>
    <w:tbl>
      <w:tblPr>
        <w:tblW w:w="0" w:type="auto"/>
        <w:tblLook w:val="01E0" w:firstRow="1" w:lastRow="1" w:firstColumn="1" w:lastColumn="1" w:noHBand="0" w:noVBand="0"/>
      </w:tblPr>
      <w:tblGrid>
        <w:gridCol w:w="1793"/>
        <w:gridCol w:w="3061"/>
        <w:gridCol w:w="2099"/>
        <w:gridCol w:w="2623"/>
      </w:tblGrid>
      <w:tr w:rsidR="00074AE6" w:rsidRPr="005D1466" w:rsidTr="00F47209">
        <w:tc>
          <w:tcPr>
            <w:tcW w:w="1793" w:type="dxa"/>
          </w:tcPr>
          <w:p w:rsidR="00074AE6" w:rsidRPr="005D1466" w:rsidRDefault="00074AE6" w:rsidP="00A11E45">
            <w:pPr>
              <w:jc w:val="right"/>
              <w:rPr>
                <w:rFonts w:ascii="Times New Roman" w:hAnsi="Times New Roman"/>
                <w:b/>
                <w:sz w:val="23"/>
                <w:szCs w:val="23"/>
              </w:rPr>
            </w:pPr>
            <w:r w:rsidRPr="005D1466">
              <w:rPr>
                <w:rFonts w:ascii="Times New Roman" w:hAnsi="Times New Roman"/>
                <w:b/>
                <w:sz w:val="23"/>
                <w:szCs w:val="23"/>
              </w:rPr>
              <w:t>Instructor:</w:t>
            </w:r>
          </w:p>
        </w:tc>
        <w:tc>
          <w:tcPr>
            <w:tcW w:w="3061" w:type="dxa"/>
          </w:tcPr>
          <w:p w:rsidR="00074AE6" w:rsidRPr="005D1466" w:rsidRDefault="00074AE6" w:rsidP="00A11E45">
            <w:pPr>
              <w:rPr>
                <w:rFonts w:ascii="Times New Roman" w:hAnsi="Times New Roman"/>
                <w:b/>
                <w:sz w:val="23"/>
                <w:szCs w:val="23"/>
              </w:rPr>
            </w:pPr>
            <w:r w:rsidRPr="005D1466">
              <w:rPr>
                <w:rFonts w:ascii="Times New Roman" w:hAnsi="Times New Roman"/>
                <w:sz w:val="23"/>
                <w:szCs w:val="23"/>
              </w:rPr>
              <w:t>Dr. Alicia Brophy</w:t>
            </w:r>
          </w:p>
        </w:tc>
        <w:tc>
          <w:tcPr>
            <w:tcW w:w="2099" w:type="dxa"/>
          </w:tcPr>
          <w:p w:rsidR="00074AE6" w:rsidRPr="005D1466" w:rsidRDefault="00074AE6" w:rsidP="00A11E45">
            <w:pPr>
              <w:tabs>
                <w:tab w:val="right" w:pos="1883"/>
              </w:tabs>
              <w:rPr>
                <w:rFonts w:ascii="Times New Roman" w:hAnsi="Times New Roman"/>
                <w:sz w:val="23"/>
                <w:szCs w:val="23"/>
              </w:rPr>
            </w:pPr>
            <w:r w:rsidRPr="005D1466">
              <w:rPr>
                <w:rFonts w:ascii="Times New Roman" w:hAnsi="Times New Roman"/>
                <w:b/>
                <w:sz w:val="23"/>
                <w:szCs w:val="23"/>
              </w:rPr>
              <w:tab/>
              <w:t>Office hours:</w:t>
            </w:r>
          </w:p>
        </w:tc>
        <w:tc>
          <w:tcPr>
            <w:tcW w:w="2623" w:type="dxa"/>
          </w:tcPr>
          <w:p w:rsidR="00074AE6" w:rsidRPr="00543AD0" w:rsidRDefault="00074AE6" w:rsidP="003D22D0">
            <w:pPr>
              <w:rPr>
                <w:rFonts w:ascii="Times New Roman" w:hAnsi="Times New Roman"/>
              </w:rPr>
            </w:pPr>
            <w:r>
              <w:rPr>
                <w:rFonts w:ascii="Times New Roman" w:hAnsi="Times New Roman"/>
              </w:rPr>
              <w:t>T, R</w:t>
            </w:r>
            <w:r w:rsidRPr="00543AD0">
              <w:rPr>
                <w:rFonts w:ascii="Times New Roman" w:hAnsi="Times New Roman"/>
              </w:rPr>
              <w:t xml:space="preserve"> </w:t>
            </w:r>
            <w:r>
              <w:rPr>
                <w:rFonts w:ascii="Times New Roman" w:hAnsi="Times New Roman"/>
              </w:rPr>
              <w:t>9:15-12:15P</w:t>
            </w:r>
            <w:r w:rsidRPr="00543AD0">
              <w:rPr>
                <w:rFonts w:ascii="Times New Roman" w:hAnsi="Times New Roman"/>
              </w:rPr>
              <w:t>M</w:t>
            </w:r>
            <w:r>
              <w:rPr>
                <w:rFonts w:ascii="Times New Roman" w:hAnsi="Times New Roman"/>
              </w:rPr>
              <w:t xml:space="preserve"> and </w:t>
            </w:r>
          </w:p>
        </w:tc>
      </w:tr>
      <w:tr w:rsidR="00074AE6" w:rsidRPr="005D1466" w:rsidTr="00F47209">
        <w:tc>
          <w:tcPr>
            <w:tcW w:w="1793" w:type="dxa"/>
          </w:tcPr>
          <w:p w:rsidR="00074AE6" w:rsidRPr="005D1466" w:rsidRDefault="00074AE6" w:rsidP="00A11E45">
            <w:pPr>
              <w:jc w:val="right"/>
              <w:rPr>
                <w:rFonts w:ascii="Times New Roman" w:hAnsi="Times New Roman"/>
                <w:b/>
                <w:sz w:val="23"/>
                <w:szCs w:val="23"/>
              </w:rPr>
            </w:pPr>
            <w:r w:rsidRPr="005D1466">
              <w:rPr>
                <w:rFonts w:ascii="Times New Roman" w:hAnsi="Times New Roman"/>
                <w:b/>
                <w:sz w:val="23"/>
                <w:szCs w:val="23"/>
              </w:rPr>
              <w:t>Office:</w:t>
            </w:r>
          </w:p>
        </w:tc>
        <w:tc>
          <w:tcPr>
            <w:tcW w:w="3061" w:type="dxa"/>
          </w:tcPr>
          <w:p w:rsidR="00074AE6" w:rsidRPr="005D1466" w:rsidRDefault="00074AE6" w:rsidP="00A11E45">
            <w:pPr>
              <w:rPr>
                <w:rFonts w:ascii="Times New Roman" w:hAnsi="Times New Roman"/>
                <w:sz w:val="23"/>
                <w:szCs w:val="23"/>
              </w:rPr>
            </w:pPr>
            <w:smartTag w:uri="urn:schemas-microsoft-com:office:smarttags" w:element="place">
              <w:smartTag w:uri="urn:schemas-microsoft-com:office:smarttags" w:element="PlaceName">
                <w:r w:rsidRPr="005D1466">
                  <w:rPr>
                    <w:rFonts w:ascii="Times New Roman" w:hAnsi="Times New Roman"/>
                    <w:sz w:val="23"/>
                    <w:szCs w:val="23"/>
                  </w:rPr>
                  <w:t>Education</w:t>
                </w:r>
              </w:smartTag>
              <w:r w:rsidRPr="005D1466">
                <w:rPr>
                  <w:rFonts w:ascii="Times New Roman" w:hAnsi="Times New Roman"/>
                  <w:sz w:val="23"/>
                  <w:szCs w:val="23"/>
                </w:rPr>
                <w:t xml:space="preserve"> </w:t>
              </w:r>
              <w:smartTag w:uri="urn:schemas-microsoft-com:office:smarttags" w:element="PlaceType">
                <w:r w:rsidRPr="005D1466">
                  <w:rPr>
                    <w:rFonts w:ascii="Times New Roman" w:hAnsi="Times New Roman"/>
                    <w:sz w:val="23"/>
                    <w:szCs w:val="23"/>
                  </w:rPr>
                  <w:t>Building</w:t>
                </w:r>
              </w:smartTag>
            </w:smartTag>
            <w:r w:rsidRPr="005D1466">
              <w:rPr>
                <w:rFonts w:ascii="Times New Roman" w:hAnsi="Times New Roman"/>
                <w:sz w:val="23"/>
                <w:szCs w:val="23"/>
              </w:rPr>
              <w:t xml:space="preserve"> 277</w:t>
            </w:r>
          </w:p>
        </w:tc>
        <w:tc>
          <w:tcPr>
            <w:tcW w:w="2099" w:type="dxa"/>
          </w:tcPr>
          <w:p w:rsidR="00074AE6" w:rsidRPr="005D1466" w:rsidRDefault="00074AE6" w:rsidP="00A11E45">
            <w:pPr>
              <w:jc w:val="right"/>
              <w:rPr>
                <w:rFonts w:ascii="Times New Roman" w:hAnsi="Times New Roman"/>
                <w:b/>
                <w:sz w:val="23"/>
                <w:szCs w:val="23"/>
              </w:rPr>
            </w:pPr>
          </w:p>
        </w:tc>
        <w:tc>
          <w:tcPr>
            <w:tcW w:w="2623" w:type="dxa"/>
          </w:tcPr>
          <w:p w:rsidR="00074AE6" w:rsidRDefault="00074AE6" w:rsidP="003D22D0">
            <w:pPr>
              <w:rPr>
                <w:rFonts w:ascii="Times New Roman" w:hAnsi="Times New Roman"/>
              </w:rPr>
            </w:pPr>
            <w:r>
              <w:rPr>
                <w:rFonts w:ascii="Times New Roman" w:hAnsi="Times New Roman"/>
              </w:rPr>
              <w:t>1:45-2:45PM</w:t>
            </w:r>
          </w:p>
        </w:tc>
      </w:tr>
      <w:tr w:rsidR="00074AE6" w:rsidRPr="005D1466" w:rsidTr="00F47209">
        <w:tc>
          <w:tcPr>
            <w:tcW w:w="1793" w:type="dxa"/>
          </w:tcPr>
          <w:p w:rsidR="00074AE6" w:rsidRDefault="00074AE6" w:rsidP="00A11E45">
            <w:pPr>
              <w:jc w:val="right"/>
              <w:rPr>
                <w:rFonts w:ascii="Times New Roman" w:hAnsi="Times New Roman"/>
                <w:b/>
                <w:sz w:val="23"/>
                <w:szCs w:val="23"/>
              </w:rPr>
            </w:pPr>
            <w:r w:rsidRPr="005D1466">
              <w:rPr>
                <w:rFonts w:ascii="Times New Roman" w:hAnsi="Times New Roman"/>
                <w:b/>
                <w:sz w:val="23"/>
                <w:szCs w:val="23"/>
              </w:rPr>
              <w:t>Phone:</w:t>
            </w:r>
          </w:p>
          <w:p w:rsidR="00074AE6" w:rsidRPr="005D1466" w:rsidRDefault="00074AE6" w:rsidP="00A11E45">
            <w:pPr>
              <w:jc w:val="right"/>
              <w:rPr>
                <w:rFonts w:ascii="Times New Roman" w:hAnsi="Times New Roman"/>
                <w:sz w:val="23"/>
                <w:szCs w:val="23"/>
              </w:rPr>
            </w:pPr>
            <w:r w:rsidRPr="005D1466">
              <w:rPr>
                <w:rFonts w:ascii="Times New Roman" w:hAnsi="Times New Roman"/>
                <w:b/>
                <w:sz w:val="23"/>
                <w:szCs w:val="23"/>
              </w:rPr>
              <w:t>Fax:</w:t>
            </w:r>
          </w:p>
        </w:tc>
        <w:tc>
          <w:tcPr>
            <w:tcW w:w="3061" w:type="dxa"/>
          </w:tcPr>
          <w:p w:rsidR="00074AE6" w:rsidRDefault="00074AE6" w:rsidP="00A11E45">
            <w:pPr>
              <w:rPr>
                <w:rFonts w:ascii="Times New Roman" w:hAnsi="Times New Roman"/>
                <w:sz w:val="23"/>
                <w:szCs w:val="23"/>
              </w:rPr>
            </w:pPr>
            <w:r w:rsidRPr="005D1466">
              <w:rPr>
                <w:rFonts w:ascii="Times New Roman" w:hAnsi="Times New Roman"/>
                <w:sz w:val="23"/>
                <w:szCs w:val="23"/>
              </w:rPr>
              <w:t>(910) 962-3365</w:t>
            </w:r>
          </w:p>
          <w:p w:rsidR="00074AE6" w:rsidRPr="005D1466" w:rsidRDefault="00074AE6" w:rsidP="00A11E45">
            <w:pPr>
              <w:rPr>
                <w:rFonts w:ascii="Times New Roman" w:hAnsi="Times New Roman"/>
                <w:sz w:val="23"/>
                <w:szCs w:val="23"/>
              </w:rPr>
            </w:pPr>
            <w:r w:rsidRPr="005D1466">
              <w:rPr>
                <w:rFonts w:ascii="Times New Roman" w:hAnsi="Times New Roman"/>
                <w:sz w:val="23"/>
                <w:szCs w:val="23"/>
              </w:rPr>
              <w:t>(910) 962-3988</w:t>
            </w:r>
          </w:p>
        </w:tc>
        <w:tc>
          <w:tcPr>
            <w:tcW w:w="2099" w:type="dxa"/>
          </w:tcPr>
          <w:p w:rsidR="00074AE6" w:rsidRPr="005D1466" w:rsidRDefault="00074AE6" w:rsidP="00A11E45">
            <w:pPr>
              <w:jc w:val="right"/>
              <w:rPr>
                <w:rFonts w:ascii="Times New Roman" w:hAnsi="Times New Roman"/>
                <w:sz w:val="23"/>
                <w:szCs w:val="23"/>
              </w:rPr>
            </w:pPr>
          </w:p>
        </w:tc>
        <w:tc>
          <w:tcPr>
            <w:tcW w:w="2623" w:type="dxa"/>
          </w:tcPr>
          <w:p w:rsidR="00074AE6" w:rsidRPr="00543AD0" w:rsidRDefault="00074AE6" w:rsidP="003D22D0">
            <w:pPr>
              <w:rPr>
                <w:rFonts w:ascii="Times New Roman" w:hAnsi="Times New Roman"/>
              </w:rPr>
            </w:pPr>
            <w:r>
              <w:rPr>
                <w:rFonts w:ascii="Times New Roman" w:hAnsi="Times New Roman"/>
              </w:rPr>
              <w:t>W 10:00</w:t>
            </w:r>
            <w:r w:rsidRPr="00543AD0">
              <w:rPr>
                <w:rFonts w:ascii="Times New Roman" w:hAnsi="Times New Roman"/>
              </w:rPr>
              <w:t>-</w:t>
            </w:r>
            <w:r>
              <w:rPr>
                <w:rFonts w:ascii="Times New Roman" w:hAnsi="Times New Roman"/>
              </w:rPr>
              <w:t>12:00PM ONLINE or by</w:t>
            </w:r>
          </w:p>
        </w:tc>
      </w:tr>
      <w:tr w:rsidR="00074AE6" w:rsidRPr="005D1466" w:rsidTr="00F47209">
        <w:tc>
          <w:tcPr>
            <w:tcW w:w="1793" w:type="dxa"/>
          </w:tcPr>
          <w:p w:rsidR="00074AE6" w:rsidRPr="00074AE6" w:rsidRDefault="00074AE6" w:rsidP="00074AE6">
            <w:pPr>
              <w:jc w:val="right"/>
              <w:rPr>
                <w:rFonts w:ascii="Times New Roman" w:hAnsi="Times New Roman"/>
                <w:b/>
                <w:sz w:val="23"/>
                <w:szCs w:val="23"/>
              </w:rPr>
            </w:pPr>
            <w:r w:rsidRPr="005D1466">
              <w:rPr>
                <w:rFonts w:ascii="Times New Roman" w:hAnsi="Times New Roman"/>
                <w:b/>
                <w:sz w:val="23"/>
                <w:szCs w:val="23"/>
              </w:rPr>
              <w:t>Email:</w:t>
            </w:r>
          </w:p>
        </w:tc>
        <w:tc>
          <w:tcPr>
            <w:tcW w:w="3061" w:type="dxa"/>
          </w:tcPr>
          <w:p w:rsidR="00074AE6" w:rsidRPr="005D1466" w:rsidRDefault="00074AE6" w:rsidP="00A11E45">
            <w:pPr>
              <w:rPr>
                <w:rFonts w:ascii="Times New Roman" w:hAnsi="Times New Roman"/>
                <w:sz w:val="23"/>
                <w:szCs w:val="23"/>
              </w:rPr>
            </w:pPr>
            <w:r w:rsidRPr="005D1466">
              <w:rPr>
                <w:rFonts w:ascii="Times New Roman" w:hAnsi="Times New Roman"/>
                <w:sz w:val="23"/>
                <w:szCs w:val="23"/>
              </w:rPr>
              <w:t>brophya@uncw.edu</w:t>
            </w:r>
          </w:p>
        </w:tc>
        <w:tc>
          <w:tcPr>
            <w:tcW w:w="2099" w:type="dxa"/>
          </w:tcPr>
          <w:p w:rsidR="00074AE6" w:rsidRPr="005D1466" w:rsidRDefault="00074AE6" w:rsidP="00A11E45">
            <w:pPr>
              <w:jc w:val="right"/>
              <w:rPr>
                <w:rFonts w:ascii="Times New Roman" w:hAnsi="Times New Roman"/>
                <w:sz w:val="23"/>
                <w:szCs w:val="23"/>
              </w:rPr>
            </w:pPr>
          </w:p>
        </w:tc>
        <w:tc>
          <w:tcPr>
            <w:tcW w:w="2623" w:type="dxa"/>
          </w:tcPr>
          <w:p w:rsidR="00074AE6" w:rsidRPr="00543AD0" w:rsidRDefault="00074AE6" w:rsidP="003D22D0">
            <w:pPr>
              <w:rPr>
                <w:rFonts w:ascii="Times New Roman" w:hAnsi="Times New Roman"/>
              </w:rPr>
            </w:pPr>
            <w:r w:rsidRPr="00543AD0">
              <w:rPr>
                <w:rFonts w:ascii="Times New Roman" w:hAnsi="Times New Roman"/>
              </w:rPr>
              <w:t>appointment</w:t>
            </w:r>
          </w:p>
        </w:tc>
      </w:tr>
      <w:tr w:rsidR="00C56603" w:rsidRPr="005D1466" w:rsidTr="00F47209">
        <w:tc>
          <w:tcPr>
            <w:tcW w:w="1793" w:type="dxa"/>
          </w:tcPr>
          <w:p w:rsidR="00C56603" w:rsidRPr="005D1466" w:rsidRDefault="00C56603" w:rsidP="00074AE6">
            <w:pPr>
              <w:jc w:val="right"/>
              <w:rPr>
                <w:rFonts w:ascii="Times New Roman" w:hAnsi="Times New Roman"/>
                <w:sz w:val="23"/>
                <w:szCs w:val="23"/>
              </w:rPr>
            </w:pPr>
          </w:p>
        </w:tc>
        <w:tc>
          <w:tcPr>
            <w:tcW w:w="3061" w:type="dxa"/>
          </w:tcPr>
          <w:p w:rsidR="00C56603" w:rsidRPr="005D1466" w:rsidRDefault="00C56603" w:rsidP="00074AE6">
            <w:pPr>
              <w:rPr>
                <w:rFonts w:ascii="Times New Roman" w:hAnsi="Times New Roman"/>
                <w:sz w:val="23"/>
                <w:szCs w:val="23"/>
              </w:rPr>
            </w:pPr>
          </w:p>
        </w:tc>
        <w:tc>
          <w:tcPr>
            <w:tcW w:w="2099" w:type="dxa"/>
          </w:tcPr>
          <w:p w:rsidR="00C56603" w:rsidRPr="005D1466" w:rsidRDefault="00C56603" w:rsidP="00A11E45">
            <w:pPr>
              <w:jc w:val="right"/>
              <w:rPr>
                <w:rFonts w:ascii="Times New Roman" w:hAnsi="Times New Roman"/>
                <w:b/>
                <w:sz w:val="23"/>
                <w:szCs w:val="23"/>
              </w:rPr>
            </w:pPr>
            <w:r w:rsidRPr="005D1466">
              <w:rPr>
                <w:rFonts w:ascii="Times New Roman" w:hAnsi="Times New Roman"/>
                <w:b/>
                <w:sz w:val="23"/>
                <w:szCs w:val="23"/>
              </w:rPr>
              <w:t>Course Meeting Place &amp; Times:</w:t>
            </w:r>
          </w:p>
        </w:tc>
        <w:tc>
          <w:tcPr>
            <w:tcW w:w="2623" w:type="dxa"/>
          </w:tcPr>
          <w:p w:rsidR="00C56603" w:rsidRPr="005D1466" w:rsidRDefault="00C56603" w:rsidP="00133D46">
            <w:pPr>
              <w:rPr>
                <w:rFonts w:ascii="Times New Roman" w:hAnsi="Times New Roman"/>
                <w:sz w:val="23"/>
                <w:szCs w:val="23"/>
              </w:rPr>
            </w:pPr>
            <w:r>
              <w:rPr>
                <w:rFonts w:ascii="Times New Roman" w:hAnsi="Times New Roman"/>
                <w:sz w:val="23"/>
                <w:szCs w:val="23"/>
              </w:rPr>
              <w:t>See attached schedule for dates &amp; times</w:t>
            </w:r>
          </w:p>
        </w:tc>
      </w:tr>
    </w:tbl>
    <w:p w:rsidR="00C56603" w:rsidRPr="00526FD1" w:rsidRDefault="00C56603" w:rsidP="00A11E45">
      <w:pPr>
        <w:pStyle w:val="Heading1"/>
        <w:tabs>
          <w:tab w:val="clear" w:pos="4680"/>
        </w:tabs>
        <w:rPr>
          <w:rFonts w:ascii="Times New Roman" w:hAnsi="Times New Roman"/>
          <w:sz w:val="4"/>
          <w:szCs w:val="4"/>
        </w:rPr>
      </w:pPr>
    </w:p>
    <w:p w:rsidR="00C56603" w:rsidRPr="004352B0" w:rsidRDefault="00C56603" w:rsidP="0075086D">
      <w:pPr>
        <w:rPr>
          <w:rFonts w:ascii="Times New Roman" w:hAnsi="Times New Roman"/>
          <w:b/>
          <w:sz w:val="23"/>
          <w:szCs w:val="23"/>
        </w:rPr>
      </w:pPr>
      <w:r w:rsidRPr="004352B0">
        <w:rPr>
          <w:rFonts w:ascii="Times New Roman" w:hAnsi="Times New Roman"/>
          <w:b/>
          <w:sz w:val="23"/>
          <w:szCs w:val="23"/>
        </w:rPr>
        <w:t>CATALOG DESCRIPTION</w:t>
      </w:r>
    </w:p>
    <w:p w:rsidR="00C56603" w:rsidRPr="006F0D96" w:rsidRDefault="00C56603" w:rsidP="004352B0">
      <w:pPr>
        <w:pStyle w:val="Default"/>
        <w:ind w:left="540"/>
        <w:jc w:val="both"/>
        <w:rPr>
          <w:color w:val="auto"/>
          <w:sz w:val="23"/>
          <w:szCs w:val="23"/>
        </w:rPr>
      </w:pPr>
      <w:r w:rsidRPr="006F0D96">
        <w:rPr>
          <w:b/>
          <w:bCs/>
          <w:sz w:val="23"/>
          <w:szCs w:val="23"/>
        </w:rPr>
        <w:t xml:space="preserve">SED 410. Seminar in Special Education (3) </w:t>
      </w:r>
      <w:proofErr w:type="spellStart"/>
      <w:r w:rsidRPr="006F0D96">
        <w:rPr>
          <w:color w:val="auto"/>
          <w:sz w:val="23"/>
          <w:szCs w:val="23"/>
        </w:rPr>
        <w:t>Corequisite</w:t>
      </w:r>
      <w:proofErr w:type="spellEnd"/>
      <w:r w:rsidRPr="006F0D96">
        <w:rPr>
          <w:color w:val="auto"/>
          <w:sz w:val="23"/>
          <w:szCs w:val="23"/>
        </w:rPr>
        <w:t>: SED 411. Prerequisites: All courses in the professional core and specialty area and a 2.70 GPA on all work attempted at UNCW. Designed as a culmination of professional study and initiation into practicum and the teaching profession. Provides opportunities to extend and apply understandings of the roles of the special education teacher as decision maker and reflective practitioner particularly in the areas of assessment, planning, instruction, management, collaboration, assistive technology and evaluation.</w:t>
      </w:r>
    </w:p>
    <w:p w:rsidR="00C56603" w:rsidRPr="006F0D96" w:rsidRDefault="00C56603" w:rsidP="0075086D">
      <w:pPr>
        <w:ind w:left="720"/>
        <w:rPr>
          <w:rFonts w:ascii="Times New Roman" w:hAnsi="Times New Roman"/>
          <w:sz w:val="23"/>
          <w:szCs w:val="23"/>
        </w:rPr>
      </w:pPr>
      <w:r w:rsidRPr="006F0D96">
        <w:rPr>
          <w:rFonts w:ascii="Times New Roman" w:hAnsi="Times New Roman"/>
          <w:sz w:val="23"/>
          <w:szCs w:val="23"/>
        </w:rPr>
        <w:tab/>
      </w:r>
    </w:p>
    <w:p w:rsidR="00C56603" w:rsidRPr="005D1466" w:rsidRDefault="00C56603" w:rsidP="0075086D">
      <w:pPr>
        <w:pStyle w:val="Heading1"/>
        <w:tabs>
          <w:tab w:val="clear" w:pos="4680"/>
        </w:tabs>
        <w:rPr>
          <w:rFonts w:ascii="Times New Roman" w:hAnsi="Times New Roman"/>
          <w:sz w:val="23"/>
          <w:szCs w:val="23"/>
        </w:rPr>
      </w:pPr>
      <w:r w:rsidRPr="005D1466">
        <w:rPr>
          <w:rFonts w:ascii="Times New Roman" w:hAnsi="Times New Roman"/>
          <w:sz w:val="23"/>
          <w:szCs w:val="23"/>
        </w:rPr>
        <w:t>CONCEPTUAL FRAMEWORK</w:t>
      </w:r>
    </w:p>
    <w:p w:rsidR="00C56603" w:rsidRPr="005D1466" w:rsidRDefault="00C56603" w:rsidP="0075086D">
      <w:pPr>
        <w:widowControl/>
        <w:tabs>
          <w:tab w:val="left" w:pos="540"/>
        </w:tabs>
        <w:autoSpaceDE w:val="0"/>
        <w:autoSpaceDN w:val="0"/>
        <w:adjustRightInd w:val="0"/>
        <w:ind w:left="540"/>
        <w:rPr>
          <w:rFonts w:ascii="Times New Roman" w:hAnsi="Times New Roman"/>
          <w:color w:val="000000"/>
          <w:sz w:val="23"/>
          <w:szCs w:val="23"/>
        </w:rPr>
      </w:pPr>
      <w:r w:rsidRPr="005D1466">
        <w:rPr>
          <w:rFonts w:ascii="Times New Roman" w:hAnsi="Times New Roman"/>
          <w:color w:val="000000"/>
          <w:sz w:val="23"/>
          <w:szCs w:val="23"/>
        </w:rPr>
        <w:t xml:space="preserve">This course is designed to focus on key components of the WSE’s Conceptual Framework and it fosters professional growth through class discussions, readings, and projects. This class is part of the foundational set of courses for K-12 educators with the purpose of developing professionals that possess the core understandings and skills to be </w:t>
      </w:r>
      <w:r w:rsidRPr="005D1466">
        <w:rPr>
          <w:rFonts w:ascii="Times New Roman" w:hAnsi="Times New Roman"/>
          <w:b/>
          <w:bCs/>
          <w:color w:val="000000"/>
          <w:sz w:val="23"/>
          <w:szCs w:val="23"/>
        </w:rPr>
        <w:t xml:space="preserve">Highly Competent Professionals </w:t>
      </w:r>
      <w:r w:rsidRPr="005D1466">
        <w:rPr>
          <w:rFonts w:ascii="Times New Roman" w:hAnsi="Times New Roman"/>
          <w:color w:val="000000"/>
          <w:sz w:val="23"/>
          <w:szCs w:val="23"/>
        </w:rPr>
        <w:t xml:space="preserve">to serve in Educational </w:t>
      </w:r>
      <w:r w:rsidRPr="005D1466">
        <w:rPr>
          <w:rFonts w:ascii="Times New Roman" w:hAnsi="Times New Roman"/>
          <w:b/>
          <w:bCs/>
          <w:color w:val="000000"/>
          <w:sz w:val="23"/>
          <w:szCs w:val="23"/>
        </w:rPr>
        <w:t xml:space="preserve">Leadership </w:t>
      </w:r>
      <w:r w:rsidRPr="005D1466">
        <w:rPr>
          <w:rFonts w:ascii="Times New Roman" w:hAnsi="Times New Roman"/>
          <w:color w:val="000000"/>
          <w:sz w:val="23"/>
          <w:szCs w:val="23"/>
        </w:rPr>
        <w:t xml:space="preserve">Roles. All educators must use data for decisions, reflect upon their practice, exemplify their commitment to professional standards, implement appropriate communication strategies, and strive to meet the needs of all learners. Assignments in this course will assist you in the preparation of becoming a competent professional and a leader. Visual schematic of the conceptual framework: </w:t>
      </w:r>
      <w:hyperlink r:id="rId8" w:history="1">
        <w:r w:rsidRPr="005D1466">
          <w:rPr>
            <w:rFonts w:ascii="Times New Roman" w:hAnsi="Times New Roman"/>
            <w:color w:val="0000FF"/>
            <w:sz w:val="23"/>
            <w:szCs w:val="23"/>
            <w:u w:val="single"/>
          </w:rPr>
          <w:t>http://www.uncw.edu/ed/pdfs/cf.pdf</w:t>
        </w:r>
      </w:hyperlink>
      <w:r w:rsidRPr="005D1466">
        <w:rPr>
          <w:rFonts w:ascii="Times New Roman" w:hAnsi="Times New Roman"/>
          <w:color w:val="000000"/>
          <w:sz w:val="23"/>
          <w:szCs w:val="23"/>
        </w:rPr>
        <w:t xml:space="preserve"> </w:t>
      </w:r>
    </w:p>
    <w:p w:rsidR="00C56603" w:rsidRPr="005D1466" w:rsidRDefault="00C56603" w:rsidP="0075086D">
      <w:pPr>
        <w:rPr>
          <w:rFonts w:ascii="Times New Roman" w:hAnsi="Times New Roman"/>
          <w:sz w:val="23"/>
          <w:szCs w:val="23"/>
        </w:rPr>
      </w:pPr>
    </w:p>
    <w:p w:rsidR="00C56603" w:rsidRPr="004352B0" w:rsidRDefault="00C56603" w:rsidP="0075086D">
      <w:pPr>
        <w:rPr>
          <w:rFonts w:ascii="Times New Roman" w:hAnsi="Times New Roman"/>
          <w:sz w:val="23"/>
          <w:szCs w:val="23"/>
        </w:rPr>
      </w:pPr>
      <w:r w:rsidRPr="004352B0">
        <w:rPr>
          <w:rFonts w:ascii="Times New Roman" w:hAnsi="Times New Roman"/>
          <w:b/>
          <w:sz w:val="23"/>
          <w:szCs w:val="23"/>
        </w:rPr>
        <w:t>COURSE OBJECTIVES</w:t>
      </w:r>
      <w:r w:rsidRPr="004352B0">
        <w:rPr>
          <w:rFonts w:ascii="Times New Roman" w:hAnsi="Times New Roman"/>
          <w:sz w:val="23"/>
          <w:szCs w:val="23"/>
        </w:rPr>
        <w:t xml:space="preserve"> Upon completion of this course, the successful student will:</w:t>
      </w:r>
    </w:p>
    <w:p w:rsidR="00C56603" w:rsidRDefault="00C56603" w:rsidP="004352B0">
      <w:pPr>
        <w:widowControl/>
        <w:numPr>
          <w:ilvl w:val="0"/>
          <w:numId w:val="13"/>
        </w:numPr>
        <w:rPr>
          <w:rFonts w:ascii="Times New Roman" w:hAnsi="Times New Roman"/>
          <w:sz w:val="23"/>
          <w:szCs w:val="23"/>
        </w:rPr>
      </w:pPr>
      <w:r>
        <w:rPr>
          <w:rFonts w:ascii="Times New Roman" w:hAnsi="Times New Roman"/>
          <w:sz w:val="23"/>
          <w:szCs w:val="23"/>
        </w:rPr>
        <w:t>Successfully complete the MindSet Training Curriculum</w:t>
      </w:r>
    </w:p>
    <w:p w:rsidR="00C56603" w:rsidRPr="004352B0" w:rsidRDefault="00C56603" w:rsidP="00B47176">
      <w:pPr>
        <w:widowControl/>
        <w:numPr>
          <w:ilvl w:val="0"/>
          <w:numId w:val="13"/>
        </w:numPr>
        <w:ind w:left="1260"/>
        <w:rPr>
          <w:rFonts w:ascii="Times New Roman" w:hAnsi="Times New Roman"/>
          <w:sz w:val="23"/>
          <w:szCs w:val="23"/>
        </w:rPr>
      </w:pPr>
      <w:r>
        <w:rPr>
          <w:rFonts w:ascii="Times New Roman" w:hAnsi="Times New Roman"/>
          <w:sz w:val="23"/>
          <w:szCs w:val="23"/>
        </w:rPr>
        <w:t>The purpose of this training program is to facilitate insight, raise awareness, enhance skills, and ultimately certify professionals in a system of preventing and managing aggressive behavior.</w:t>
      </w:r>
    </w:p>
    <w:p w:rsidR="00C56603" w:rsidRPr="004352B0" w:rsidRDefault="00C56603" w:rsidP="004352B0">
      <w:pPr>
        <w:widowControl/>
        <w:numPr>
          <w:ilvl w:val="0"/>
          <w:numId w:val="13"/>
        </w:numPr>
        <w:rPr>
          <w:rFonts w:ascii="Times New Roman" w:hAnsi="Times New Roman"/>
          <w:sz w:val="23"/>
          <w:szCs w:val="23"/>
        </w:rPr>
      </w:pPr>
      <w:r>
        <w:rPr>
          <w:rFonts w:ascii="Times New Roman" w:hAnsi="Times New Roman"/>
          <w:sz w:val="23"/>
          <w:szCs w:val="23"/>
        </w:rPr>
        <w:t>Be able to analyze a variety of hypothetical classroom situations and develop solutions for difficulties encountered within the classroom setting using knowledge learned over the course of their academic career in the Watson School of Education at UNCW</w:t>
      </w:r>
    </w:p>
    <w:p w:rsidR="00C56603" w:rsidRDefault="00C56603" w:rsidP="004352B0">
      <w:pPr>
        <w:widowControl/>
        <w:numPr>
          <w:ilvl w:val="0"/>
          <w:numId w:val="13"/>
        </w:numPr>
        <w:rPr>
          <w:rFonts w:ascii="Times New Roman" w:hAnsi="Times New Roman"/>
          <w:sz w:val="23"/>
          <w:szCs w:val="23"/>
        </w:rPr>
      </w:pPr>
      <w:r>
        <w:rPr>
          <w:rFonts w:ascii="Times New Roman" w:hAnsi="Times New Roman"/>
          <w:sz w:val="23"/>
          <w:szCs w:val="23"/>
        </w:rPr>
        <w:t>Engage in self-reflection of classroom experiences this semester</w:t>
      </w:r>
    </w:p>
    <w:p w:rsidR="00C56603" w:rsidRPr="004352B0" w:rsidRDefault="00C56603" w:rsidP="004352B0">
      <w:pPr>
        <w:widowControl/>
        <w:numPr>
          <w:ilvl w:val="0"/>
          <w:numId w:val="13"/>
        </w:numPr>
        <w:rPr>
          <w:rFonts w:ascii="Times New Roman" w:hAnsi="Times New Roman"/>
          <w:sz w:val="23"/>
          <w:szCs w:val="23"/>
        </w:rPr>
      </w:pPr>
      <w:r>
        <w:rPr>
          <w:rFonts w:ascii="Times New Roman" w:hAnsi="Times New Roman"/>
          <w:sz w:val="23"/>
          <w:szCs w:val="23"/>
        </w:rPr>
        <w:t xml:space="preserve">Provide constructive criticism of their own teaching behaviors </w:t>
      </w:r>
    </w:p>
    <w:p w:rsidR="00C56603" w:rsidRPr="004352B0" w:rsidRDefault="00C56603" w:rsidP="00A11E45">
      <w:pPr>
        <w:pStyle w:val="Heading1"/>
        <w:tabs>
          <w:tab w:val="clear" w:pos="4680"/>
        </w:tabs>
        <w:rPr>
          <w:rFonts w:ascii="Times New Roman" w:hAnsi="Times New Roman"/>
          <w:b w:val="0"/>
          <w:sz w:val="23"/>
          <w:szCs w:val="23"/>
        </w:rPr>
      </w:pPr>
    </w:p>
    <w:p w:rsidR="00C56603" w:rsidRPr="004352B0" w:rsidRDefault="00C56603" w:rsidP="00A11E45">
      <w:pPr>
        <w:pStyle w:val="Heading1"/>
        <w:tabs>
          <w:tab w:val="clear" w:pos="4680"/>
        </w:tabs>
        <w:rPr>
          <w:rFonts w:ascii="Times New Roman" w:hAnsi="Times New Roman"/>
          <w:sz w:val="23"/>
          <w:szCs w:val="23"/>
        </w:rPr>
      </w:pPr>
      <w:r w:rsidRPr="004352B0">
        <w:rPr>
          <w:rFonts w:ascii="Times New Roman" w:hAnsi="Times New Roman"/>
          <w:sz w:val="23"/>
          <w:szCs w:val="23"/>
        </w:rPr>
        <w:t>TEXTBOOK</w:t>
      </w:r>
    </w:p>
    <w:p w:rsidR="00074AE6" w:rsidRDefault="00C56603" w:rsidP="00074AE6">
      <w:pPr>
        <w:ind w:left="1080" w:hanging="720"/>
        <w:rPr>
          <w:rFonts w:ascii="Times New Roman" w:hAnsi="Times New Roman"/>
          <w:sz w:val="23"/>
          <w:szCs w:val="23"/>
        </w:rPr>
      </w:pPr>
      <w:r w:rsidRPr="00B47176">
        <w:rPr>
          <w:rFonts w:ascii="Times New Roman" w:hAnsi="Times New Roman"/>
          <w:sz w:val="23"/>
          <w:szCs w:val="23"/>
          <w:u w:val="single"/>
        </w:rPr>
        <w:t>MindSet Participation Guide</w:t>
      </w:r>
      <w:r>
        <w:rPr>
          <w:rFonts w:ascii="Times New Roman" w:hAnsi="Times New Roman"/>
          <w:sz w:val="23"/>
          <w:szCs w:val="23"/>
        </w:rPr>
        <w:t xml:space="preserve"> to be provided by the instructor.</w:t>
      </w:r>
    </w:p>
    <w:p w:rsidR="00074AE6" w:rsidRPr="00074AE6" w:rsidRDefault="00074AE6" w:rsidP="00074AE6">
      <w:pPr>
        <w:ind w:left="1080" w:hanging="720"/>
        <w:rPr>
          <w:rFonts w:ascii="Times New Roman" w:hAnsi="Times New Roman"/>
          <w:sz w:val="23"/>
          <w:szCs w:val="23"/>
        </w:rPr>
      </w:pPr>
    </w:p>
    <w:p w:rsidR="00C56603" w:rsidRPr="004352B0" w:rsidRDefault="00C56603" w:rsidP="00A11E45">
      <w:pPr>
        <w:pStyle w:val="Heading1"/>
        <w:tabs>
          <w:tab w:val="clear" w:pos="4680"/>
        </w:tabs>
        <w:rPr>
          <w:rFonts w:ascii="Times New Roman" w:hAnsi="Times New Roman"/>
          <w:sz w:val="23"/>
          <w:szCs w:val="23"/>
        </w:rPr>
      </w:pPr>
      <w:r w:rsidRPr="004352B0">
        <w:rPr>
          <w:rFonts w:ascii="Times New Roman" w:hAnsi="Times New Roman"/>
          <w:sz w:val="23"/>
          <w:szCs w:val="23"/>
        </w:rPr>
        <w:lastRenderedPageBreak/>
        <w:t>REQUIREMENTS</w:t>
      </w:r>
    </w:p>
    <w:p w:rsidR="00C56603" w:rsidRPr="004352B0" w:rsidRDefault="00C56603" w:rsidP="004352B0">
      <w:pPr>
        <w:widowControl/>
        <w:numPr>
          <w:ilvl w:val="0"/>
          <w:numId w:val="14"/>
        </w:numPr>
        <w:tabs>
          <w:tab w:val="clear" w:pos="1440"/>
          <w:tab w:val="num" w:pos="720"/>
        </w:tabs>
        <w:ind w:hanging="1080"/>
        <w:rPr>
          <w:rFonts w:ascii="Times New Roman" w:hAnsi="Times New Roman"/>
          <w:sz w:val="23"/>
          <w:szCs w:val="23"/>
        </w:rPr>
      </w:pPr>
      <w:smartTag w:uri="urn:schemas-microsoft-com:office:smarttags" w:element="place">
        <w:smartTag w:uri="urn:schemas-microsoft-com:office:smarttags" w:element="City">
          <w:r w:rsidRPr="004352B0">
            <w:rPr>
              <w:rFonts w:ascii="Times New Roman" w:hAnsi="Times New Roman"/>
              <w:sz w:val="23"/>
              <w:szCs w:val="23"/>
            </w:rPr>
            <w:t>Readings</w:t>
          </w:r>
        </w:smartTag>
      </w:smartTag>
      <w:r w:rsidRPr="004352B0">
        <w:rPr>
          <w:rFonts w:ascii="Times New Roman" w:hAnsi="Times New Roman"/>
          <w:sz w:val="23"/>
          <w:szCs w:val="23"/>
        </w:rPr>
        <w:t xml:space="preserve"> </w:t>
      </w:r>
      <w:r>
        <w:rPr>
          <w:rFonts w:ascii="Times New Roman" w:hAnsi="Times New Roman"/>
          <w:sz w:val="23"/>
          <w:szCs w:val="23"/>
        </w:rPr>
        <w:t xml:space="preserve">from the </w:t>
      </w:r>
      <w:r w:rsidRPr="00B47176">
        <w:rPr>
          <w:rFonts w:ascii="Times New Roman" w:hAnsi="Times New Roman"/>
          <w:sz w:val="23"/>
          <w:szCs w:val="23"/>
          <w:u w:val="single"/>
        </w:rPr>
        <w:t>MindSet Participation Guide</w:t>
      </w:r>
      <w:r w:rsidRPr="004352B0">
        <w:rPr>
          <w:rFonts w:ascii="Times New Roman" w:hAnsi="Times New Roman"/>
          <w:sz w:val="23"/>
          <w:szCs w:val="23"/>
        </w:rPr>
        <w:t xml:space="preserve">  in preparation for class discussions and activities</w:t>
      </w:r>
    </w:p>
    <w:p w:rsidR="00C56603" w:rsidRPr="004352B0" w:rsidRDefault="00C56603" w:rsidP="004352B0">
      <w:pPr>
        <w:widowControl/>
        <w:numPr>
          <w:ilvl w:val="0"/>
          <w:numId w:val="14"/>
        </w:numPr>
        <w:tabs>
          <w:tab w:val="clear" w:pos="1440"/>
          <w:tab w:val="num" w:pos="720"/>
        </w:tabs>
        <w:ind w:left="0" w:firstLine="360"/>
        <w:rPr>
          <w:rFonts w:ascii="Times New Roman" w:hAnsi="Times New Roman"/>
          <w:sz w:val="23"/>
          <w:szCs w:val="23"/>
        </w:rPr>
      </w:pPr>
      <w:r>
        <w:rPr>
          <w:rFonts w:ascii="Times New Roman" w:hAnsi="Times New Roman"/>
          <w:sz w:val="23"/>
          <w:szCs w:val="23"/>
        </w:rPr>
        <w:t>Attendance at all scheduled seminars</w:t>
      </w:r>
    </w:p>
    <w:p w:rsidR="00C56603" w:rsidRPr="00FA3DE9" w:rsidRDefault="00C56603" w:rsidP="00A11E45">
      <w:pPr>
        <w:rPr>
          <w:rFonts w:ascii="Times New Roman" w:hAnsi="Times New Roman"/>
          <w:sz w:val="23"/>
          <w:szCs w:val="23"/>
        </w:rPr>
      </w:pPr>
    </w:p>
    <w:p w:rsidR="00C56603" w:rsidRPr="00FA3DE9" w:rsidRDefault="00C56603" w:rsidP="00A11E45">
      <w:pPr>
        <w:pStyle w:val="Heading1"/>
        <w:tabs>
          <w:tab w:val="clear" w:pos="4680"/>
        </w:tabs>
        <w:rPr>
          <w:rFonts w:ascii="Times New Roman" w:hAnsi="Times New Roman"/>
          <w:sz w:val="23"/>
          <w:szCs w:val="23"/>
        </w:rPr>
      </w:pPr>
      <w:r w:rsidRPr="00FA3DE9">
        <w:rPr>
          <w:rFonts w:ascii="Times New Roman" w:hAnsi="Times New Roman"/>
          <w:sz w:val="23"/>
          <w:szCs w:val="23"/>
        </w:rPr>
        <w:t>COURSE REQUIREMENTS/GRADING</w:t>
      </w:r>
    </w:p>
    <w:p w:rsidR="00C56603" w:rsidRPr="00FA3DE9" w:rsidRDefault="00C56603"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 xml:space="preserve">A minimum of 75% of class sessions must be attended to receive credit; however, attendance at </w:t>
      </w:r>
      <w:r w:rsidRPr="00FA3DE9">
        <w:rPr>
          <w:rFonts w:ascii="Times New Roman" w:hAnsi="Times New Roman"/>
          <w:i/>
          <w:sz w:val="23"/>
          <w:szCs w:val="23"/>
        </w:rPr>
        <w:t xml:space="preserve">all </w:t>
      </w:r>
      <w:r w:rsidRPr="00FA3DE9">
        <w:rPr>
          <w:rFonts w:ascii="Times New Roman" w:hAnsi="Times New Roman"/>
          <w:sz w:val="23"/>
          <w:szCs w:val="23"/>
        </w:rPr>
        <w:t>sessions is strongly encouraged.</w:t>
      </w:r>
    </w:p>
    <w:p w:rsidR="00C56603" w:rsidRPr="00FA3DE9" w:rsidRDefault="00C56603"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Participation in class discussions and activities is encouraged and will be graded.</w:t>
      </w:r>
    </w:p>
    <w:p w:rsidR="00C56603" w:rsidRPr="00FA3DE9" w:rsidRDefault="00C56603"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Grades will be assigned as follows:</w:t>
      </w:r>
    </w:p>
    <w:p w:rsidR="00C56603" w:rsidRPr="00FA3DE9" w:rsidRDefault="00C56603" w:rsidP="00A11E45">
      <w:pPr>
        <w:ind w:left="720" w:firstLine="720"/>
        <w:rPr>
          <w:rFonts w:ascii="Times New Roman" w:hAnsi="Times New Roman"/>
          <w:sz w:val="23"/>
          <w:szCs w:val="23"/>
        </w:rPr>
      </w:pPr>
      <w:r w:rsidRPr="00FA3DE9">
        <w:rPr>
          <w:rFonts w:ascii="Times New Roman" w:hAnsi="Times New Roman"/>
          <w:sz w:val="23"/>
          <w:szCs w:val="23"/>
        </w:rPr>
        <w:t xml:space="preserve">A </w:t>
      </w:r>
      <w:r w:rsidRPr="00FA3DE9">
        <w:rPr>
          <w:rFonts w:ascii="Times New Roman" w:hAnsi="Times New Roman"/>
          <w:sz w:val="23"/>
          <w:szCs w:val="23"/>
        </w:rPr>
        <w:tab/>
        <w:t xml:space="preserve"> 90-100%</w:t>
      </w:r>
      <w:r w:rsidRPr="00FA3DE9">
        <w:rPr>
          <w:rFonts w:ascii="Times New Roman" w:hAnsi="Times New Roman"/>
          <w:sz w:val="23"/>
          <w:szCs w:val="23"/>
        </w:rPr>
        <w:tab/>
      </w:r>
    </w:p>
    <w:p w:rsidR="00C56603" w:rsidRPr="00FA3DE9" w:rsidRDefault="00C56603" w:rsidP="00A11E45">
      <w:pPr>
        <w:ind w:left="720" w:firstLine="720"/>
        <w:rPr>
          <w:rFonts w:ascii="Times New Roman" w:hAnsi="Times New Roman"/>
          <w:sz w:val="23"/>
          <w:szCs w:val="23"/>
        </w:rPr>
      </w:pPr>
      <w:r w:rsidRPr="00FA3DE9">
        <w:rPr>
          <w:rFonts w:ascii="Times New Roman" w:hAnsi="Times New Roman"/>
          <w:sz w:val="23"/>
          <w:szCs w:val="23"/>
        </w:rPr>
        <w:t xml:space="preserve">B </w:t>
      </w:r>
      <w:r w:rsidRPr="00FA3DE9">
        <w:rPr>
          <w:rFonts w:ascii="Times New Roman" w:hAnsi="Times New Roman"/>
          <w:sz w:val="23"/>
          <w:szCs w:val="23"/>
        </w:rPr>
        <w:tab/>
        <w:t xml:space="preserve"> 80-89%</w:t>
      </w:r>
    </w:p>
    <w:p w:rsidR="00C56603" w:rsidRPr="00FA3DE9" w:rsidRDefault="00C56603" w:rsidP="00A11E45">
      <w:pPr>
        <w:ind w:left="720" w:firstLine="720"/>
        <w:rPr>
          <w:rFonts w:ascii="Times New Roman" w:hAnsi="Times New Roman"/>
          <w:sz w:val="23"/>
          <w:szCs w:val="23"/>
        </w:rPr>
      </w:pPr>
      <w:r w:rsidRPr="00FA3DE9">
        <w:rPr>
          <w:rFonts w:ascii="Times New Roman" w:hAnsi="Times New Roman"/>
          <w:sz w:val="23"/>
          <w:szCs w:val="23"/>
        </w:rPr>
        <w:t xml:space="preserve">C </w:t>
      </w:r>
      <w:r w:rsidRPr="00FA3DE9">
        <w:rPr>
          <w:rFonts w:ascii="Times New Roman" w:hAnsi="Times New Roman"/>
          <w:sz w:val="23"/>
          <w:szCs w:val="23"/>
        </w:rPr>
        <w:tab/>
        <w:t xml:space="preserve"> 70-79%</w:t>
      </w:r>
    </w:p>
    <w:p w:rsidR="00C56603" w:rsidRPr="00FA3DE9" w:rsidRDefault="00C56603" w:rsidP="00A11E45">
      <w:pPr>
        <w:ind w:left="720" w:firstLine="720"/>
        <w:rPr>
          <w:rFonts w:ascii="Times New Roman" w:hAnsi="Times New Roman"/>
          <w:sz w:val="23"/>
          <w:szCs w:val="23"/>
        </w:rPr>
      </w:pPr>
      <w:r w:rsidRPr="00FA3DE9">
        <w:rPr>
          <w:rFonts w:ascii="Times New Roman" w:hAnsi="Times New Roman"/>
          <w:sz w:val="23"/>
          <w:szCs w:val="23"/>
        </w:rPr>
        <w:t xml:space="preserve">D </w:t>
      </w:r>
      <w:r w:rsidRPr="00FA3DE9">
        <w:rPr>
          <w:rFonts w:ascii="Times New Roman" w:hAnsi="Times New Roman"/>
          <w:sz w:val="23"/>
          <w:szCs w:val="23"/>
        </w:rPr>
        <w:tab/>
        <w:t xml:space="preserve"> 60-69%</w:t>
      </w:r>
    </w:p>
    <w:p w:rsidR="00C56603" w:rsidRPr="00FA3DE9" w:rsidRDefault="00C56603" w:rsidP="00A11E45">
      <w:pPr>
        <w:ind w:left="720" w:firstLine="720"/>
        <w:rPr>
          <w:rFonts w:ascii="Times New Roman" w:hAnsi="Times New Roman"/>
          <w:sz w:val="23"/>
          <w:szCs w:val="23"/>
        </w:rPr>
      </w:pPr>
      <w:r w:rsidRPr="00FA3DE9">
        <w:rPr>
          <w:rFonts w:ascii="Times New Roman" w:hAnsi="Times New Roman"/>
          <w:sz w:val="23"/>
          <w:szCs w:val="23"/>
        </w:rPr>
        <w:t xml:space="preserve">F </w:t>
      </w:r>
      <w:r w:rsidRPr="00FA3DE9">
        <w:rPr>
          <w:rFonts w:ascii="Times New Roman" w:hAnsi="Times New Roman"/>
          <w:sz w:val="23"/>
          <w:szCs w:val="23"/>
        </w:rPr>
        <w:tab/>
        <w:t xml:space="preserve"> below 60%</w:t>
      </w:r>
    </w:p>
    <w:p w:rsidR="00C56603" w:rsidRPr="00FA3DE9" w:rsidRDefault="00C56603"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Final grades will be determined as follows:</w:t>
      </w:r>
    </w:p>
    <w:p w:rsidR="00C56603" w:rsidRPr="00FA3DE9" w:rsidRDefault="00C56603" w:rsidP="00A11E45">
      <w:pPr>
        <w:pStyle w:val="Heading3"/>
        <w:rPr>
          <w:rFonts w:ascii="Times New Roman" w:hAnsi="Times New Roman"/>
          <w:sz w:val="23"/>
          <w:szCs w:val="23"/>
        </w:rPr>
      </w:pPr>
      <w:r w:rsidRPr="00FA3DE9">
        <w:rPr>
          <w:rFonts w:ascii="Times New Roman" w:hAnsi="Times New Roman"/>
          <w:sz w:val="23"/>
          <w:szCs w:val="23"/>
        </w:rPr>
        <w:t>Participation &amp; Discussion</w:t>
      </w:r>
      <w:r w:rsidRPr="00FA3DE9">
        <w:rPr>
          <w:rFonts w:ascii="Times New Roman" w:hAnsi="Times New Roman"/>
          <w:sz w:val="23"/>
          <w:szCs w:val="23"/>
        </w:rPr>
        <w:tab/>
      </w:r>
      <w:r w:rsidRPr="00FA3DE9">
        <w:rPr>
          <w:rFonts w:ascii="Times New Roman" w:hAnsi="Times New Roman"/>
          <w:sz w:val="23"/>
          <w:szCs w:val="23"/>
        </w:rPr>
        <w:tab/>
        <w:t>1</w:t>
      </w:r>
      <w:r>
        <w:rPr>
          <w:rFonts w:ascii="Times New Roman" w:hAnsi="Times New Roman"/>
          <w:sz w:val="23"/>
          <w:szCs w:val="23"/>
        </w:rPr>
        <w:t>0</w:t>
      </w:r>
      <w:r w:rsidRPr="00FA3DE9">
        <w:rPr>
          <w:rFonts w:ascii="Times New Roman" w:hAnsi="Times New Roman"/>
          <w:sz w:val="23"/>
          <w:szCs w:val="23"/>
        </w:rPr>
        <w:t>0%</w:t>
      </w:r>
    </w:p>
    <w:p w:rsidR="00C56603" w:rsidRPr="00FA3DE9" w:rsidRDefault="00C56603" w:rsidP="00186FBE">
      <w:pPr>
        <w:pStyle w:val="BodyTextIndent"/>
        <w:ind w:left="1440"/>
        <w:rPr>
          <w:sz w:val="23"/>
          <w:szCs w:val="23"/>
        </w:rPr>
      </w:pPr>
      <w:r w:rsidRPr="00FA3DE9">
        <w:rPr>
          <w:sz w:val="23"/>
          <w:szCs w:val="23"/>
        </w:rPr>
        <w:t>Final grade</w:t>
      </w:r>
      <w:r w:rsidRPr="00FA3DE9">
        <w:rPr>
          <w:sz w:val="23"/>
          <w:szCs w:val="23"/>
        </w:rPr>
        <w:tab/>
      </w:r>
      <w:r w:rsidRPr="00FA3DE9">
        <w:rPr>
          <w:sz w:val="23"/>
          <w:szCs w:val="23"/>
        </w:rPr>
        <w:tab/>
      </w:r>
      <w:r w:rsidRPr="00FA3DE9">
        <w:rPr>
          <w:sz w:val="23"/>
          <w:szCs w:val="23"/>
        </w:rPr>
        <w:tab/>
      </w:r>
      <w:r w:rsidRPr="00FA3DE9">
        <w:rPr>
          <w:sz w:val="23"/>
          <w:szCs w:val="23"/>
        </w:rPr>
        <w:tab/>
        <w:t>100%</w:t>
      </w:r>
    </w:p>
    <w:p w:rsidR="00C56603" w:rsidRPr="00AA27DE" w:rsidRDefault="00C56603" w:rsidP="005007C1">
      <w:pPr>
        <w:pStyle w:val="Default"/>
        <w:rPr>
          <w:sz w:val="12"/>
          <w:szCs w:val="12"/>
          <w:vertAlign w:val="superscript"/>
        </w:rPr>
      </w:pPr>
    </w:p>
    <w:p w:rsidR="00C56603" w:rsidRPr="00FA3DE9" w:rsidRDefault="00C56603" w:rsidP="005007C1">
      <w:pPr>
        <w:pStyle w:val="Default"/>
        <w:rPr>
          <w:sz w:val="23"/>
          <w:szCs w:val="23"/>
          <w:vertAlign w:val="superscript"/>
        </w:rPr>
      </w:pPr>
      <w:r w:rsidRPr="00FA3DE9">
        <w:rPr>
          <w:sz w:val="23"/>
          <w:szCs w:val="23"/>
          <w:vertAlign w:val="superscript"/>
        </w:rPr>
        <w:t xml:space="preserve">*Please note:  The syllabus is subject to change throughout the semester, which can include (but is not limited to) assignments, percentages, due dates, etc.  </w:t>
      </w:r>
    </w:p>
    <w:p w:rsidR="00C56603" w:rsidRPr="00FA3DE9" w:rsidRDefault="00C56603" w:rsidP="00CC05BF">
      <w:pPr>
        <w:outlineLvl w:val="6"/>
        <w:rPr>
          <w:rFonts w:ascii="Times New Roman" w:hAnsi="Times New Roman"/>
          <w:b/>
          <w:sz w:val="23"/>
          <w:szCs w:val="23"/>
        </w:rPr>
      </w:pPr>
      <w:r w:rsidRPr="00FA3DE9">
        <w:rPr>
          <w:rFonts w:ascii="Times New Roman" w:hAnsi="Times New Roman"/>
          <w:b/>
          <w:sz w:val="23"/>
          <w:szCs w:val="23"/>
        </w:rPr>
        <w:t>COURSE EXPECTATIONS/POLICIES</w:t>
      </w:r>
    </w:p>
    <w:p w:rsidR="00C56603" w:rsidRPr="00FA3DE9" w:rsidRDefault="00C56603" w:rsidP="00CC05BF">
      <w:pPr>
        <w:ind w:left="540"/>
        <w:outlineLvl w:val="6"/>
        <w:rPr>
          <w:rFonts w:ascii="Times New Roman" w:hAnsi="Times New Roman"/>
          <w:sz w:val="23"/>
          <w:szCs w:val="23"/>
        </w:rPr>
      </w:pPr>
      <w:r w:rsidRPr="00FA3DE9">
        <w:rPr>
          <w:rFonts w:ascii="Times New Roman" w:hAnsi="Times New Roman"/>
          <w:sz w:val="23"/>
          <w:szCs w:val="23"/>
        </w:rPr>
        <w:t xml:space="preserve">My goal for this class is to provide each of you with a foundation of learning within the field of special education and to help you develop your skills as educators over the duration of this course. I strongly encourage class discussions and understand that we all may have differing opinions on the topics to be discussed. I expect for each of you to respect the ideas of others and my own, and to engage in active listening skills. If your conduct during class impairs the learning of others and is disrespectful, you will not be allowed to participate in future class sessions. All students are expected to adhere to the Watson School of Education Standards for Professional Conduct described at </w:t>
      </w:r>
      <w:hyperlink r:id="rId9" w:history="1">
        <w:r w:rsidRPr="004C07A9">
          <w:rPr>
            <w:rStyle w:val="Hyperlink"/>
            <w:rFonts w:ascii="Times New Roman" w:hAnsi="Times New Roman"/>
            <w:sz w:val="23"/>
            <w:szCs w:val="23"/>
          </w:rPr>
          <w:t>http://www.uncw.edu/ed/advising/documents/StandardsofPC.pdf</w:t>
        </w:r>
      </w:hyperlink>
    </w:p>
    <w:p w:rsidR="00C56603" w:rsidRPr="00FA3DE9" w:rsidRDefault="00C56603" w:rsidP="00CC05BF">
      <w:pPr>
        <w:ind w:left="1080"/>
        <w:outlineLvl w:val="6"/>
        <w:rPr>
          <w:rStyle w:val="normal1"/>
          <w:rFonts w:ascii="Times New Roman" w:hAnsi="Times New Roman"/>
          <w:sz w:val="23"/>
          <w:szCs w:val="23"/>
        </w:rPr>
      </w:pPr>
    </w:p>
    <w:p w:rsidR="00C56603" w:rsidRPr="00FA3DE9" w:rsidRDefault="00C56603" w:rsidP="00CC05BF">
      <w:pPr>
        <w:numPr>
          <w:ilvl w:val="0"/>
          <w:numId w:val="6"/>
        </w:numPr>
        <w:outlineLvl w:val="6"/>
        <w:rPr>
          <w:rStyle w:val="normal1"/>
          <w:rFonts w:ascii="Times New Roman" w:hAnsi="Times New Roman"/>
          <w:sz w:val="23"/>
          <w:szCs w:val="23"/>
        </w:rPr>
      </w:pPr>
      <w:r w:rsidRPr="00FA3DE9">
        <w:rPr>
          <w:rStyle w:val="normal1"/>
          <w:rFonts w:ascii="Times New Roman" w:hAnsi="Times New Roman"/>
          <w:sz w:val="23"/>
          <w:szCs w:val="23"/>
        </w:rPr>
        <w:t>I expect that you will attend every</w:t>
      </w:r>
      <w:r>
        <w:rPr>
          <w:rStyle w:val="normal1"/>
          <w:rFonts w:ascii="Times New Roman" w:hAnsi="Times New Roman"/>
          <w:sz w:val="23"/>
          <w:szCs w:val="23"/>
        </w:rPr>
        <w:t xml:space="preserve"> class session. Your grade</w:t>
      </w:r>
      <w:r w:rsidRPr="00FA3DE9">
        <w:rPr>
          <w:rStyle w:val="normal1"/>
          <w:rFonts w:ascii="Times New Roman" w:hAnsi="Times New Roman"/>
          <w:sz w:val="23"/>
          <w:szCs w:val="23"/>
        </w:rPr>
        <w:t xml:space="preserve"> is contingent on class participation</w:t>
      </w:r>
      <w:r>
        <w:rPr>
          <w:rStyle w:val="normal1"/>
          <w:rFonts w:ascii="Times New Roman" w:hAnsi="Times New Roman"/>
          <w:sz w:val="23"/>
          <w:szCs w:val="23"/>
        </w:rPr>
        <w:t xml:space="preserve"> </w:t>
      </w:r>
      <w:r w:rsidRPr="00FA3DE9">
        <w:rPr>
          <w:rStyle w:val="normal1"/>
          <w:rFonts w:ascii="Times New Roman" w:hAnsi="Times New Roman"/>
          <w:sz w:val="23"/>
          <w:szCs w:val="23"/>
        </w:rPr>
        <w:t>and discussion. If an unexpected emergency occurs, please notify me via phone or email. You may electronically submit your assignments on the date they are do if you are unable to attend class.</w:t>
      </w:r>
    </w:p>
    <w:p w:rsidR="00C56603" w:rsidRPr="00FA3DE9" w:rsidRDefault="00C56603" w:rsidP="00CC05BF">
      <w:pPr>
        <w:outlineLvl w:val="6"/>
        <w:rPr>
          <w:rStyle w:val="normal1"/>
          <w:rFonts w:ascii="Times New Roman" w:hAnsi="Times New Roman"/>
          <w:sz w:val="23"/>
          <w:szCs w:val="23"/>
        </w:rPr>
      </w:pPr>
    </w:p>
    <w:p w:rsidR="00C56603" w:rsidRPr="00FA3DE9" w:rsidRDefault="00C56603" w:rsidP="00CC05BF">
      <w:pPr>
        <w:numPr>
          <w:ilvl w:val="0"/>
          <w:numId w:val="6"/>
        </w:numPr>
        <w:outlineLvl w:val="6"/>
        <w:rPr>
          <w:rStyle w:val="normal1"/>
          <w:rFonts w:ascii="Times New Roman" w:hAnsi="Times New Roman"/>
          <w:sz w:val="23"/>
          <w:szCs w:val="23"/>
        </w:rPr>
      </w:pPr>
      <w:r w:rsidRPr="00FA3DE9">
        <w:rPr>
          <w:rStyle w:val="normal1"/>
          <w:rFonts w:ascii="Times New Roman" w:hAnsi="Times New Roman"/>
          <w:sz w:val="23"/>
          <w:szCs w:val="23"/>
        </w:rPr>
        <w:t>The use of cellular phones is not allowed while class is in session. Please turn them off or on silent prior to the start of class.</w:t>
      </w:r>
    </w:p>
    <w:p w:rsidR="00C56603" w:rsidRPr="00FA3DE9" w:rsidRDefault="00C56603" w:rsidP="00CC05BF">
      <w:pPr>
        <w:pStyle w:val="ListParagraph"/>
        <w:rPr>
          <w:rStyle w:val="normal1"/>
          <w:rFonts w:ascii="Times New Roman" w:hAnsi="Times New Roman"/>
          <w:sz w:val="23"/>
          <w:szCs w:val="23"/>
        </w:rPr>
      </w:pPr>
    </w:p>
    <w:p w:rsidR="00C56603" w:rsidRPr="00FA3DE9" w:rsidRDefault="00C56603" w:rsidP="00CC05BF">
      <w:pPr>
        <w:numPr>
          <w:ilvl w:val="0"/>
          <w:numId w:val="6"/>
        </w:numPr>
        <w:outlineLvl w:val="6"/>
        <w:rPr>
          <w:rStyle w:val="normal1"/>
          <w:rFonts w:ascii="Times New Roman" w:hAnsi="Times New Roman"/>
          <w:sz w:val="23"/>
          <w:szCs w:val="23"/>
        </w:rPr>
      </w:pPr>
      <w:r w:rsidRPr="00FA3DE9">
        <w:rPr>
          <w:rStyle w:val="normal1"/>
          <w:rFonts w:ascii="Times New Roman" w:hAnsi="Times New Roman"/>
          <w:sz w:val="23"/>
          <w:szCs w:val="23"/>
        </w:rPr>
        <w:t>I will be sending out information to each of you through your UNCW email accounts. Please be sure to check them on a frequent basis!</w:t>
      </w:r>
    </w:p>
    <w:p w:rsidR="00C56603" w:rsidRPr="00FA3DE9" w:rsidRDefault="00C56603" w:rsidP="00CC05BF">
      <w:pPr>
        <w:pStyle w:val="ListParagraph"/>
        <w:rPr>
          <w:rStyle w:val="normal1"/>
          <w:rFonts w:ascii="Times New Roman" w:hAnsi="Times New Roman"/>
          <w:sz w:val="23"/>
          <w:szCs w:val="23"/>
        </w:rPr>
      </w:pPr>
    </w:p>
    <w:p w:rsidR="00C56603" w:rsidRPr="00FA3DE9" w:rsidRDefault="00C56603" w:rsidP="00CC05BF">
      <w:pPr>
        <w:numPr>
          <w:ilvl w:val="0"/>
          <w:numId w:val="6"/>
        </w:numPr>
        <w:outlineLvl w:val="6"/>
        <w:rPr>
          <w:rFonts w:ascii="Times New Roman" w:hAnsi="Times New Roman"/>
          <w:color w:val="000000"/>
          <w:sz w:val="23"/>
          <w:szCs w:val="23"/>
        </w:rPr>
      </w:pPr>
      <w:r w:rsidRPr="00FA3DE9">
        <w:rPr>
          <w:rStyle w:val="normal1"/>
          <w:rFonts w:ascii="Times New Roman" w:hAnsi="Times New Roman"/>
          <w:sz w:val="23"/>
          <w:szCs w:val="23"/>
        </w:rPr>
        <w:t>If at any time, you need additional support or seek clarification with regard to assignments or this course in general, please feel free to contact me. I will be available during my office hours; however you may also schedule an appointment with me at a different time.</w:t>
      </w:r>
    </w:p>
    <w:p w:rsidR="00C56603" w:rsidRPr="00FA3DE9" w:rsidRDefault="00C56603" w:rsidP="00361B7B">
      <w:pPr>
        <w:outlineLvl w:val="6"/>
        <w:rPr>
          <w:rFonts w:ascii="Times New Roman" w:hAnsi="Times New Roman"/>
          <w:b/>
          <w:sz w:val="23"/>
          <w:szCs w:val="23"/>
        </w:rPr>
      </w:pPr>
      <w:bookmarkStart w:id="0" w:name="_GoBack"/>
      <w:bookmarkEnd w:id="0"/>
      <w:r w:rsidRPr="00FA3DE9">
        <w:rPr>
          <w:rFonts w:ascii="Times New Roman" w:hAnsi="Times New Roman"/>
          <w:b/>
          <w:sz w:val="23"/>
          <w:szCs w:val="23"/>
        </w:rPr>
        <w:lastRenderedPageBreak/>
        <w:t>TECHNOLOGY</w:t>
      </w:r>
    </w:p>
    <w:p w:rsidR="00C56603" w:rsidRPr="00FA3DE9" w:rsidRDefault="00C56603" w:rsidP="00DC740F">
      <w:pPr>
        <w:ind w:left="540"/>
        <w:outlineLvl w:val="6"/>
        <w:rPr>
          <w:rFonts w:ascii="Times New Roman" w:hAnsi="Times New Roman"/>
          <w:sz w:val="23"/>
          <w:szCs w:val="23"/>
        </w:rPr>
      </w:pPr>
      <w:r w:rsidRPr="00FA3DE9">
        <w:rPr>
          <w:rFonts w:ascii="Times New Roman" w:hAnsi="Times New Roman"/>
          <w:sz w:val="23"/>
          <w:szCs w:val="23"/>
        </w:rPr>
        <w:t>This course is formatted as a hybrid course – meaning that information pertaining to this class will be available on-line in addition to face-to-face instruction</w:t>
      </w:r>
      <w:r>
        <w:rPr>
          <w:rFonts w:ascii="Times New Roman" w:hAnsi="Times New Roman"/>
          <w:sz w:val="23"/>
          <w:szCs w:val="23"/>
        </w:rPr>
        <w:t xml:space="preserve">. </w:t>
      </w:r>
      <w:r w:rsidRPr="00FA3DE9">
        <w:rPr>
          <w:rFonts w:ascii="Times New Roman" w:hAnsi="Times New Roman"/>
          <w:sz w:val="23"/>
          <w:szCs w:val="23"/>
        </w:rPr>
        <w:t xml:space="preserve">The on-line format of the course will use the system, Blackboard Learn, which can be accessed directly through this link: </w:t>
      </w:r>
      <w:hyperlink r:id="rId10" w:history="1">
        <w:r w:rsidRPr="00FA3DE9">
          <w:rPr>
            <w:rFonts w:ascii="Times New Roman" w:hAnsi="Times New Roman"/>
            <w:color w:val="0000FF"/>
            <w:sz w:val="23"/>
            <w:szCs w:val="23"/>
            <w:u w:val="single"/>
          </w:rPr>
          <w:t>https://learn.uncw.edu</w:t>
        </w:r>
      </w:hyperlink>
      <w:r w:rsidRPr="00FA3DE9">
        <w:rPr>
          <w:rFonts w:ascii="Times New Roman" w:hAnsi="Times New Roman"/>
          <w:sz w:val="23"/>
          <w:szCs w:val="23"/>
        </w:rPr>
        <w:t xml:space="preserve"> or through your </w:t>
      </w:r>
      <w:proofErr w:type="spellStart"/>
      <w:r w:rsidRPr="00FA3DE9">
        <w:rPr>
          <w:rFonts w:ascii="Times New Roman" w:hAnsi="Times New Roman"/>
          <w:sz w:val="23"/>
          <w:szCs w:val="23"/>
        </w:rPr>
        <w:t>MySeaport</w:t>
      </w:r>
      <w:proofErr w:type="spellEnd"/>
      <w:r w:rsidRPr="00FA3DE9">
        <w:rPr>
          <w:rFonts w:ascii="Times New Roman" w:hAnsi="Times New Roman"/>
          <w:sz w:val="23"/>
          <w:szCs w:val="23"/>
        </w:rPr>
        <w:t xml:space="preserve"> link.</w:t>
      </w:r>
      <w:r w:rsidRPr="00FA3DE9">
        <w:rPr>
          <w:rFonts w:ascii="Times New Roman" w:hAnsi="Times New Roman"/>
          <w:sz w:val="23"/>
          <w:szCs w:val="23"/>
        </w:rPr>
        <w:tab/>
      </w:r>
    </w:p>
    <w:p w:rsidR="00C56603" w:rsidRPr="00FA3DE9" w:rsidRDefault="00C56603" w:rsidP="00DC740F">
      <w:pPr>
        <w:ind w:firstLine="540"/>
        <w:outlineLvl w:val="6"/>
        <w:rPr>
          <w:rFonts w:ascii="Times New Roman" w:hAnsi="Times New Roman"/>
          <w:sz w:val="23"/>
          <w:szCs w:val="23"/>
        </w:rPr>
      </w:pPr>
    </w:p>
    <w:p w:rsidR="00C56603" w:rsidRPr="00FA3DE9" w:rsidRDefault="00C56603" w:rsidP="00DC740F">
      <w:pPr>
        <w:ind w:left="540"/>
        <w:outlineLvl w:val="6"/>
        <w:rPr>
          <w:rFonts w:ascii="Times New Roman" w:hAnsi="Times New Roman"/>
          <w:sz w:val="23"/>
          <w:szCs w:val="23"/>
        </w:rPr>
      </w:pPr>
      <w:r w:rsidRPr="00FA3DE9">
        <w:rPr>
          <w:rFonts w:ascii="Times New Roman" w:hAnsi="Times New Roman"/>
          <w:sz w:val="23"/>
          <w:szCs w:val="23"/>
        </w:rPr>
        <w:t xml:space="preserve">For problems and computer help or assistance, email TAC (TAC@uncw.edu) or contact the UNCW ITSD Computer Help Desk at </w:t>
      </w:r>
      <w:hyperlink r:id="rId11" w:history="1">
        <w:r w:rsidRPr="00FA3DE9">
          <w:rPr>
            <w:rFonts w:ascii="Times New Roman" w:hAnsi="Times New Roman"/>
            <w:color w:val="0000FF"/>
            <w:sz w:val="23"/>
            <w:szCs w:val="23"/>
            <w:u w:val="single"/>
          </w:rPr>
          <w:t>http://www.uncw.edu/itsd/tac.htm</w:t>
        </w:r>
      </w:hyperlink>
      <w:r w:rsidRPr="00FA3DE9">
        <w:rPr>
          <w:rFonts w:ascii="Times New Roman" w:hAnsi="Times New Roman"/>
          <w:sz w:val="23"/>
          <w:szCs w:val="23"/>
        </w:rPr>
        <w:t xml:space="preserve"> or visit its location in the Randall Library. You may also stop by the computer lab in the Education Building Room 111 and seek advice/assistance from the Graduate Assistant if they are readily available.</w:t>
      </w:r>
    </w:p>
    <w:p w:rsidR="00C56603" w:rsidRPr="00FA3DE9" w:rsidRDefault="00C56603" w:rsidP="00DC740F">
      <w:pPr>
        <w:outlineLvl w:val="6"/>
        <w:rPr>
          <w:rFonts w:ascii="Times New Roman" w:hAnsi="Times New Roman"/>
          <w:b/>
          <w:sz w:val="23"/>
          <w:szCs w:val="23"/>
        </w:rPr>
      </w:pPr>
    </w:p>
    <w:p w:rsidR="00C56603" w:rsidRPr="00FA3DE9" w:rsidRDefault="00C56603" w:rsidP="00DC740F">
      <w:pPr>
        <w:outlineLvl w:val="6"/>
        <w:rPr>
          <w:rFonts w:ascii="Times New Roman" w:hAnsi="Times New Roman"/>
          <w:b/>
          <w:bCs/>
          <w:iCs/>
          <w:sz w:val="23"/>
          <w:szCs w:val="23"/>
        </w:rPr>
      </w:pPr>
      <w:r w:rsidRPr="00FA3DE9">
        <w:rPr>
          <w:rFonts w:ascii="Times New Roman" w:hAnsi="Times New Roman"/>
          <w:b/>
          <w:sz w:val="23"/>
          <w:szCs w:val="23"/>
        </w:rPr>
        <w:t>UNIVERSITY PROCEDURES AND POLICIES</w:t>
      </w:r>
    </w:p>
    <w:p w:rsidR="00C56603" w:rsidRPr="00FA3DE9" w:rsidRDefault="00C56603" w:rsidP="002E01C0">
      <w:pPr>
        <w:numPr>
          <w:ilvl w:val="0"/>
          <w:numId w:val="9"/>
        </w:numPr>
        <w:outlineLvl w:val="6"/>
        <w:rPr>
          <w:rFonts w:ascii="Times New Roman" w:hAnsi="Times New Roman"/>
          <w:sz w:val="23"/>
          <w:szCs w:val="23"/>
        </w:rPr>
      </w:pPr>
      <w:r w:rsidRPr="00FA3DE9">
        <w:rPr>
          <w:rFonts w:ascii="Times New Roman" w:hAnsi="Times New Roman"/>
          <w:b/>
          <w:sz w:val="23"/>
          <w:szCs w:val="23"/>
        </w:rPr>
        <w:t xml:space="preserve">Academic Integrity: </w:t>
      </w:r>
      <w:r w:rsidRPr="00FA3DE9">
        <w:rPr>
          <w:rFonts w:ascii="Times New Roman" w:hAnsi="Times New Roman"/>
          <w:sz w:val="23"/>
          <w:szCs w:val="23"/>
        </w:rPr>
        <w:t xml:space="preserve">Students have the responsibility to know and observe the requirements of </w:t>
      </w:r>
      <w:r w:rsidRPr="00FA3DE9">
        <w:rPr>
          <w:rFonts w:ascii="Times New Roman" w:hAnsi="Times New Roman"/>
          <w:b/>
          <w:sz w:val="23"/>
          <w:szCs w:val="23"/>
        </w:rPr>
        <w:t>The UNCW Student Academic Honor Code Policy 04.100</w:t>
      </w:r>
      <w:r w:rsidRPr="00FA3DE9">
        <w:rPr>
          <w:rFonts w:ascii="Times New Roman" w:hAnsi="Times New Roman"/>
          <w:sz w:val="23"/>
          <w:szCs w:val="23"/>
        </w:rPr>
        <w:t xml:space="preserve"> (</w:t>
      </w:r>
      <w:hyperlink r:id="rId12" w:history="1">
        <w:r>
          <w:rPr>
            <w:rStyle w:val="Hyperlink"/>
            <w:rFonts w:ascii="Times New Roman" w:hAnsi="Times New Roman"/>
            <w:sz w:val="23"/>
            <w:szCs w:val="23"/>
          </w:rPr>
          <w:t>http://uncw.edu/fac_handbook/responsibilities/teaching/honor_code_print.htm</w:t>
        </w:r>
      </w:hyperlink>
      <w:r w:rsidRPr="00FA3DE9">
        <w:rPr>
          <w:rFonts w:ascii="Times New Roman" w:hAnsi="Times New Roman"/>
          <w:sz w:val="23"/>
          <w:szCs w:val="23"/>
        </w:rPr>
        <w:t xml:space="preserve">). This code forbids </w:t>
      </w:r>
      <w:r w:rsidRPr="00FA3DE9">
        <w:rPr>
          <w:rFonts w:ascii="Times New Roman" w:hAnsi="Times New Roman"/>
          <w:i/>
          <w:sz w:val="23"/>
          <w:szCs w:val="23"/>
        </w:rPr>
        <w:t>cheating</w:t>
      </w:r>
      <w:r w:rsidRPr="00FA3DE9">
        <w:rPr>
          <w:rFonts w:ascii="Times New Roman" w:hAnsi="Times New Roman"/>
          <w:sz w:val="23"/>
          <w:szCs w:val="23"/>
        </w:rPr>
        <w:t xml:space="preserve">, </w:t>
      </w:r>
      <w:r w:rsidRPr="00FA3DE9">
        <w:rPr>
          <w:rFonts w:ascii="Times New Roman" w:hAnsi="Times New Roman"/>
          <w:i/>
          <w:sz w:val="23"/>
          <w:szCs w:val="23"/>
        </w:rPr>
        <w:t>fabrication or falsification of information</w:t>
      </w:r>
      <w:r w:rsidRPr="00FA3DE9">
        <w:rPr>
          <w:rFonts w:ascii="Times New Roman" w:hAnsi="Times New Roman"/>
          <w:sz w:val="23"/>
          <w:szCs w:val="23"/>
        </w:rPr>
        <w:t xml:space="preserve">, </w:t>
      </w:r>
      <w:r w:rsidRPr="00FA3DE9">
        <w:rPr>
          <w:rFonts w:ascii="Times New Roman" w:hAnsi="Times New Roman"/>
          <w:i/>
          <w:sz w:val="23"/>
          <w:szCs w:val="23"/>
        </w:rPr>
        <w:t>multiple submissions of academic work</w:t>
      </w:r>
      <w:r w:rsidRPr="00FA3DE9">
        <w:rPr>
          <w:rFonts w:ascii="Times New Roman" w:hAnsi="Times New Roman"/>
          <w:sz w:val="23"/>
          <w:szCs w:val="23"/>
        </w:rPr>
        <w:t xml:space="preserve">, </w:t>
      </w:r>
      <w:r w:rsidRPr="00FA3DE9">
        <w:rPr>
          <w:rFonts w:ascii="Times New Roman" w:hAnsi="Times New Roman"/>
          <w:i/>
          <w:sz w:val="23"/>
          <w:szCs w:val="23"/>
        </w:rPr>
        <w:t>plagiarism</w:t>
      </w:r>
      <w:r w:rsidRPr="00FA3DE9">
        <w:rPr>
          <w:rFonts w:ascii="Times New Roman" w:hAnsi="Times New Roman"/>
          <w:sz w:val="23"/>
          <w:szCs w:val="23"/>
        </w:rPr>
        <w:t xml:space="preserve">, </w:t>
      </w:r>
      <w:r w:rsidRPr="00FA3DE9">
        <w:rPr>
          <w:rFonts w:ascii="Times New Roman" w:hAnsi="Times New Roman"/>
          <w:i/>
          <w:sz w:val="23"/>
          <w:szCs w:val="23"/>
        </w:rPr>
        <w:t>abuse of academic materials</w:t>
      </w:r>
      <w:r w:rsidRPr="00FA3DE9">
        <w:rPr>
          <w:rFonts w:ascii="Times New Roman" w:hAnsi="Times New Roman"/>
          <w:sz w:val="23"/>
          <w:szCs w:val="23"/>
        </w:rPr>
        <w:t xml:space="preserve">, and </w:t>
      </w:r>
      <w:r w:rsidRPr="00FA3DE9">
        <w:rPr>
          <w:rFonts w:ascii="Times New Roman" w:hAnsi="Times New Roman"/>
          <w:i/>
          <w:sz w:val="23"/>
          <w:szCs w:val="23"/>
        </w:rPr>
        <w:t>complicity in academic dishonesty</w:t>
      </w:r>
      <w:r w:rsidRPr="00FA3DE9">
        <w:rPr>
          <w:rFonts w:ascii="Times New Roman" w:hAnsi="Times New Roman"/>
          <w:sz w:val="23"/>
          <w:szCs w:val="23"/>
        </w:rPr>
        <w:t>. Any special requirements or permission regarding academic integrity in this course will be stated by the instructor, and are binding on the students. Academic evaluations in this course include a judgment that the student’s word is free from academic dishonesty of any type; and grades in this course therefore should be and will be adversely affected by academic dishonesty.</w:t>
      </w:r>
    </w:p>
    <w:p w:rsidR="00C56603" w:rsidRPr="00FA3DE9" w:rsidRDefault="00C56603" w:rsidP="00DC740F">
      <w:pPr>
        <w:outlineLvl w:val="6"/>
        <w:rPr>
          <w:rFonts w:ascii="Times New Roman" w:hAnsi="Times New Roman"/>
          <w:sz w:val="23"/>
          <w:szCs w:val="23"/>
        </w:rPr>
      </w:pPr>
    </w:p>
    <w:p w:rsidR="00C56603" w:rsidRPr="00FA3DE9" w:rsidRDefault="00C56603" w:rsidP="00DC740F">
      <w:pPr>
        <w:numPr>
          <w:ilvl w:val="0"/>
          <w:numId w:val="9"/>
        </w:numPr>
        <w:outlineLvl w:val="6"/>
        <w:rPr>
          <w:rFonts w:ascii="Times New Roman" w:hAnsi="Times New Roman"/>
          <w:sz w:val="23"/>
          <w:szCs w:val="23"/>
        </w:rPr>
      </w:pPr>
      <w:r w:rsidRPr="00FA3DE9">
        <w:rPr>
          <w:rFonts w:ascii="Times New Roman" w:hAnsi="Times New Roman"/>
          <w:b/>
          <w:sz w:val="23"/>
          <w:szCs w:val="23"/>
        </w:rPr>
        <w:t>Disability Services:</w:t>
      </w:r>
      <w:r w:rsidRPr="00FA3DE9">
        <w:rPr>
          <w:rFonts w:ascii="Times New Roman" w:hAnsi="Times New Roman"/>
          <w:sz w:val="23"/>
          <w:szCs w:val="23"/>
        </w:rPr>
        <w:t xml:space="preserve"> Students with documented disabilities who need accommodations with regard to assignments and/or exams should inform the instructor at the beginning of the semester. Information pertaining to services available to students with disabilities is located at the following website: </w:t>
      </w:r>
      <w:hyperlink r:id="rId13" w:history="1">
        <w:r w:rsidRPr="00FA3DE9">
          <w:rPr>
            <w:rFonts w:ascii="Times New Roman" w:hAnsi="Times New Roman"/>
            <w:color w:val="0000FF"/>
            <w:sz w:val="23"/>
            <w:szCs w:val="23"/>
            <w:u w:val="single"/>
          </w:rPr>
          <w:t>http://uncw.edu/stuaff/disability/</w:t>
        </w:r>
      </w:hyperlink>
    </w:p>
    <w:p w:rsidR="00C56603" w:rsidRPr="00FA3DE9" w:rsidRDefault="00C56603" w:rsidP="00DC740F">
      <w:pPr>
        <w:ind w:left="540"/>
        <w:outlineLvl w:val="6"/>
        <w:rPr>
          <w:rFonts w:ascii="Times New Roman" w:hAnsi="Times New Roman"/>
          <w:color w:val="000000"/>
          <w:sz w:val="23"/>
          <w:szCs w:val="23"/>
        </w:rPr>
      </w:pPr>
    </w:p>
    <w:p w:rsidR="00C56603" w:rsidRPr="00FA3DE9" w:rsidRDefault="00C56603" w:rsidP="002E01C0">
      <w:pPr>
        <w:pStyle w:val="ListParagraph"/>
        <w:numPr>
          <w:ilvl w:val="0"/>
          <w:numId w:val="9"/>
        </w:numPr>
        <w:outlineLvl w:val="6"/>
        <w:rPr>
          <w:rFonts w:ascii="Times New Roman" w:hAnsi="Times New Roman"/>
          <w:b/>
          <w:color w:val="000000"/>
          <w:sz w:val="23"/>
          <w:szCs w:val="23"/>
        </w:rPr>
      </w:pPr>
      <w:r w:rsidRPr="00FA3DE9">
        <w:rPr>
          <w:rFonts w:ascii="Times New Roman" w:hAnsi="Times New Roman"/>
          <w:b/>
          <w:color w:val="000000"/>
          <w:sz w:val="23"/>
          <w:szCs w:val="23"/>
        </w:rPr>
        <w:t>Diversity Commitment</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“In the pursuit of excellence, UNC Wilmington actively fosters, encourages, and</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promotes inclusiveness, mutual respect, acceptance, and open-mindedness</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among students, faculty, staff, and the broader community. Diversity is an</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educational benefit that enhances the academic experience and fosters free</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exchange of ideas from multiple perspectives. Diversity includes, but is not</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limited to race, sex, age, color, national origin (including ethnicity), creed,</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religion, disability, sexual orientation, political affiliation, veteran’s status,</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gender, educational disadvantage, socio-economic circumstances, language, and</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history of overcoming adversity.</w:t>
      </w:r>
    </w:p>
    <w:p w:rsidR="00C56603" w:rsidRPr="00FA3DE9" w:rsidRDefault="00C56603" w:rsidP="002E01C0">
      <w:pPr>
        <w:widowControl/>
        <w:autoSpaceDE w:val="0"/>
        <w:autoSpaceDN w:val="0"/>
        <w:adjustRightInd w:val="0"/>
        <w:ind w:left="900"/>
        <w:rPr>
          <w:rFonts w:ascii="Times New Roman" w:hAnsi="Times New Roman"/>
          <w:sz w:val="23"/>
          <w:szCs w:val="23"/>
        </w:rPr>
      </w:pP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For more information concerning ways in which our multicultural learning</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community may be nurtured and protected or complaint resolution procedures,</w:t>
      </w:r>
    </w:p>
    <w:p w:rsidR="00C56603" w:rsidRPr="00FA3DE9" w:rsidRDefault="00C56603" w:rsidP="002E01C0">
      <w:pPr>
        <w:widowControl/>
        <w:autoSpaceDE w:val="0"/>
        <w:autoSpaceDN w:val="0"/>
        <w:adjustRightInd w:val="0"/>
        <w:ind w:left="900"/>
        <w:rPr>
          <w:rFonts w:ascii="Times New Roman" w:hAnsi="Times New Roman"/>
          <w:sz w:val="23"/>
          <w:szCs w:val="23"/>
        </w:rPr>
      </w:pPr>
      <w:r w:rsidRPr="00FA3DE9">
        <w:rPr>
          <w:rFonts w:ascii="Times New Roman" w:hAnsi="Times New Roman"/>
          <w:sz w:val="23"/>
          <w:szCs w:val="23"/>
        </w:rPr>
        <w:t>contact the Office of Institutional Diversity and Inclusion, the Office of the</w:t>
      </w:r>
    </w:p>
    <w:p w:rsidR="00C56603" w:rsidRPr="00FA3DE9" w:rsidRDefault="00C56603" w:rsidP="002E01C0">
      <w:pPr>
        <w:ind w:left="900"/>
        <w:outlineLvl w:val="6"/>
        <w:rPr>
          <w:rFonts w:ascii="Times New Roman" w:hAnsi="Times New Roman"/>
          <w:sz w:val="23"/>
          <w:szCs w:val="23"/>
        </w:rPr>
      </w:pPr>
      <w:r w:rsidRPr="00FA3DE9">
        <w:rPr>
          <w:rFonts w:ascii="Times New Roman" w:hAnsi="Times New Roman"/>
          <w:sz w:val="23"/>
          <w:szCs w:val="23"/>
        </w:rPr>
        <w:t xml:space="preserve">Dean of Students or the Office of Human Resources.” (from </w:t>
      </w:r>
      <w:r w:rsidRPr="00FA3DE9">
        <w:rPr>
          <w:rFonts w:ascii="Times New Roman" w:hAnsi="Times New Roman"/>
          <w:i/>
          <w:sz w:val="23"/>
          <w:szCs w:val="23"/>
        </w:rPr>
        <w:t>Code of Student Life</w:t>
      </w:r>
      <w:r w:rsidRPr="00FA3DE9">
        <w:rPr>
          <w:rFonts w:ascii="Times New Roman" w:hAnsi="Times New Roman"/>
          <w:sz w:val="23"/>
          <w:szCs w:val="23"/>
        </w:rPr>
        <w:t>)</w:t>
      </w:r>
    </w:p>
    <w:p w:rsidR="00C56603" w:rsidRDefault="00C56603" w:rsidP="00A17C33">
      <w:pPr>
        <w:outlineLvl w:val="6"/>
        <w:rPr>
          <w:rFonts w:ascii="Times New Roman" w:hAnsi="Times New Roman"/>
          <w:szCs w:val="24"/>
        </w:rPr>
      </w:pPr>
    </w:p>
    <w:p w:rsidR="00074AE6" w:rsidRDefault="00074AE6" w:rsidP="007C4C7D">
      <w:pPr>
        <w:ind w:left="-180"/>
        <w:outlineLvl w:val="6"/>
        <w:rPr>
          <w:rFonts w:ascii="Times New Roman" w:hAnsi="Times New Roman"/>
          <w:b/>
          <w:szCs w:val="24"/>
        </w:rPr>
      </w:pPr>
    </w:p>
    <w:p w:rsidR="00C56603" w:rsidRDefault="00C56603" w:rsidP="007C4C7D">
      <w:pPr>
        <w:ind w:left="-180"/>
        <w:outlineLvl w:val="6"/>
        <w:rPr>
          <w:rFonts w:ascii="Times New Roman" w:hAnsi="Times New Roman"/>
          <w:b/>
          <w:szCs w:val="24"/>
        </w:rPr>
      </w:pPr>
      <w:r>
        <w:rPr>
          <w:rFonts w:ascii="Times New Roman" w:hAnsi="Times New Roman"/>
          <w:b/>
          <w:szCs w:val="24"/>
        </w:rPr>
        <w:lastRenderedPageBreak/>
        <w:t>Course Schedule:</w:t>
      </w:r>
    </w:p>
    <w:p w:rsidR="00C56603" w:rsidRDefault="00C56603" w:rsidP="00A17C33">
      <w:pPr>
        <w:outlineLvl w:val="6"/>
        <w:rPr>
          <w:rFonts w:ascii="Times New Roman" w:hAnsi="Times New Roman"/>
          <w:szCs w:val="24"/>
        </w:rPr>
      </w:pPr>
    </w:p>
    <w:tbl>
      <w:tblPr>
        <w:tblStyle w:val="TableGrid"/>
        <w:tblW w:w="9900" w:type="dxa"/>
        <w:tblInd w:w="-72" w:type="dxa"/>
        <w:tblLayout w:type="fixed"/>
        <w:tblLook w:val="04A0" w:firstRow="1" w:lastRow="0" w:firstColumn="1" w:lastColumn="0" w:noHBand="0" w:noVBand="1"/>
      </w:tblPr>
      <w:tblGrid>
        <w:gridCol w:w="2610"/>
        <w:gridCol w:w="1980"/>
        <w:gridCol w:w="1800"/>
        <w:gridCol w:w="3510"/>
      </w:tblGrid>
      <w:tr w:rsidR="00074AE6" w:rsidTr="00074AE6">
        <w:tc>
          <w:tcPr>
            <w:tcW w:w="2610" w:type="dxa"/>
          </w:tcPr>
          <w:p w:rsidR="00074AE6" w:rsidRPr="006D0C25" w:rsidRDefault="00074AE6" w:rsidP="003D22D0">
            <w:pPr>
              <w:jc w:val="center"/>
              <w:rPr>
                <w:rFonts w:ascii="Times New Roman" w:hAnsi="Times New Roman"/>
                <w:b/>
                <w:szCs w:val="24"/>
              </w:rPr>
            </w:pPr>
            <w:r>
              <w:rPr>
                <w:rFonts w:ascii="Times New Roman" w:hAnsi="Times New Roman"/>
                <w:b/>
                <w:szCs w:val="24"/>
              </w:rPr>
              <w:t>Date</w:t>
            </w:r>
          </w:p>
        </w:tc>
        <w:tc>
          <w:tcPr>
            <w:tcW w:w="1980" w:type="dxa"/>
          </w:tcPr>
          <w:p w:rsidR="00074AE6" w:rsidRPr="006D0C25" w:rsidRDefault="00074AE6" w:rsidP="003D22D0">
            <w:pPr>
              <w:jc w:val="center"/>
              <w:rPr>
                <w:rFonts w:ascii="Times New Roman" w:hAnsi="Times New Roman"/>
                <w:b/>
                <w:szCs w:val="24"/>
              </w:rPr>
            </w:pPr>
            <w:r>
              <w:rPr>
                <w:rFonts w:ascii="Times New Roman" w:hAnsi="Times New Roman"/>
                <w:b/>
                <w:szCs w:val="24"/>
              </w:rPr>
              <w:t>Time</w:t>
            </w:r>
          </w:p>
        </w:tc>
        <w:tc>
          <w:tcPr>
            <w:tcW w:w="1800" w:type="dxa"/>
          </w:tcPr>
          <w:p w:rsidR="00074AE6" w:rsidRPr="006D0C25" w:rsidRDefault="00074AE6" w:rsidP="003D22D0">
            <w:pPr>
              <w:jc w:val="center"/>
              <w:rPr>
                <w:rFonts w:ascii="Times New Roman" w:hAnsi="Times New Roman"/>
                <w:b/>
                <w:szCs w:val="24"/>
              </w:rPr>
            </w:pPr>
            <w:r>
              <w:rPr>
                <w:rFonts w:ascii="Times New Roman" w:hAnsi="Times New Roman"/>
                <w:b/>
                <w:szCs w:val="24"/>
              </w:rPr>
              <w:t>Room Number</w:t>
            </w:r>
          </w:p>
        </w:tc>
        <w:tc>
          <w:tcPr>
            <w:tcW w:w="3510" w:type="dxa"/>
          </w:tcPr>
          <w:p w:rsidR="00074AE6" w:rsidRPr="006D0C25" w:rsidRDefault="00074AE6" w:rsidP="003D22D0">
            <w:pPr>
              <w:jc w:val="center"/>
              <w:rPr>
                <w:rFonts w:ascii="Times New Roman" w:hAnsi="Times New Roman"/>
                <w:b/>
                <w:szCs w:val="24"/>
              </w:rPr>
            </w:pPr>
            <w:r>
              <w:rPr>
                <w:rFonts w:ascii="Times New Roman" w:hAnsi="Times New Roman"/>
                <w:b/>
                <w:szCs w:val="24"/>
              </w:rPr>
              <w:t>Topic</w:t>
            </w:r>
          </w:p>
        </w:tc>
      </w:tr>
      <w:tr w:rsidR="00074AE6" w:rsidTr="00074AE6">
        <w:tc>
          <w:tcPr>
            <w:tcW w:w="2610" w:type="dxa"/>
          </w:tcPr>
          <w:p w:rsidR="00074AE6" w:rsidRPr="007A392C" w:rsidRDefault="00074AE6" w:rsidP="003D22D0">
            <w:pPr>
              <w:rPr>
                <w:rFonts w:ascii="Times New Roman" w:hAnsi="Times New Roman"/>
                <w:szCs w:val="24"/>
              </w:rPr>
            </w:pPr>
            <w:r w:rsidRPr="007A392C">
              <w:rPr>
                <w:rFonts w:ascii="Times New Roman" w:hAnsi="Times New Roman"/>
                <w:szCs w:val="24"/>
              </w:rPr>
              <w:t>Friday, August 24</w:t>
            </w:r>
            <w:r w:rsidRPr="007A392C">
              <w:rPr>
                <w:rFonts w:ascii="Times New Roman" w:hAnsi="Times New Roman"/>
                <w:szCs w:val="24"/>
                <w:vertAlign w:val="superscript"/>
              </w:rPr>
              <w:t>th</w:t>
            </w:r>
          </w:p>
        </w:tc>
        <w:tc>
          <w:tcPr>
            <w:tcW w:w="1980" w:type="dxa"/>
          </w:tcPr>
          <w:p w:rsidR="00074AE6" w:rsidRPr="007A392C" w:rsidRDefault="00074AE6" w:rsidP="003D22D0">
            <w:pPr>
              <w:rPr>
                <w:rFonts w:ascii="Times New Roman" w:hAnsi="Times New Roman"/>
                <w:szCs w:val="24"/>
              </w:rPr>
            </w:pPr>
            <w:r w:rsidRPr="007A392C">
              <w:rPr>
                <w:rFonts w:ascii="Times New Roman" w:hAnsi="Times New Roman"/>
                <w:szCs w:val="24"/>
              </w:rPr>
              <w:t>8:30 a.m. – 5:30 p.m.</w:t>
            </w:r>
          </w:p>
        </w:tc>
        <w:tc>
          <w:tcPr>
            <w:tcW w:w="1800" w:type="dxa"/>
          </w:tcPr>
          <w:p w:rsidR="00074AE6" w:rsidRPr="007A392C" w:rsidRDefault="00074AE6" w:rsidP="003D22D0">
            <w:pPr>
              <w:rPr>
                <w:rFonts w:ascii="Times New Roman" w:hAnsi="Times New Roman"/>
                <w:szCs w:val="24"/>
              </w:rPr>
            </w:pPr>
            <w:r w:rsidRPr="007A392C">
              <w:rPr>
                <w:rFonts w:ascii="Times New Roman" w:hAnsi="Times New Roman"/>
                <w:szCs w:val="24"/>
              </w:rPr>
              <w:t xml:space="preserve">EB </w:t>
            </w:r>
            <w:r>
              <w:rPr>
                <w:rFonts w:ascii="Times New Roman" w:hAnsi="Times New Roman"/>
                <w:szCs w:val="24"/>
              </w:rPr>
              <w:t>226</w:t>
            </w:r>
          </w:p>
        </w:tc>
        <w:tc>
          <w:tcPr>
            <w:tcW w:w="3510" w:type="dxa"/>
          </w:tcPr>
          <w:p w:rsidR="00074AE6" w:rsidRPr="007A392C" w:rsidRDefault="00074AE6" w:rsidP="003D22D0">
            <w:pPr>
              <w:rPr>
                <w:rFonts w:ascii="Times New Roman" w:hAnsi="Times New Roman"/>
                <w:szCs w:val="24"/>
              </w:rPr>
            </w:pPr>
            <w:r w:rsidRPr="007A392C">
              <w:rPr>
                <w:rFonts w:ascii="Times New Roman" w:hAnsi="Times New Roman"/>
                <w:szCs w:val="24"/>
              </w:rPr>
              <w:t>MindSet Training</w:t>
            </w:r>
          </w:p>
        </w:tc>
      </w:tr>
      <w:tr w:rsidR="00074AE6" w:rsidTr="00074AE6">
        <w:tc>
          <w:tcPr>
            <w:tcW w:w="2610" w:type="dxa"/>
          </w:tcPr>
          <w:p w:rsidR="00074AE6" w:rsidRPr="007A392C" w:rsidRDefault="00074AE6" w:rsidP="003D22D0">
            <w:pPr>
              <w:rPr>
                <w:rFonts w:ascii="Times New Roman" w:hAnsi="Times New Roman"/>
                <w:szCs w:val="24"/>
              </w:rPr>
            </w:pPr>
            <w:r w:rsidRPr="007A392C">
              <w:rPr>
                <w:rFonts w:ascii="Times New Roman" w:hAnsi="Times New Roman"/>
                <w:szCs w:val="24"/>
              </w:rPr>
              <w:t>Thursday, August 30</w:t>
            </w:r>
            <w:r w:rsidRPr="007A392C">
              <w:rPr>
                <w:rFonts w:ascii="Times New Roman" w:hAnsi="Times New Roman"/>
                <w:szCs w:val="24"/>
                <w:vertAlign w:val="superscript"/>
              </w:rPr>
              <w:t>th</w:t>
            </w:r>
            <w:r w:rsidRPr="007A392C">
              <w:rPr>
                <w:rFonts w:ascii="Times New Roman" w:hAnsi="Times New Roman"/>
                <w:szCs w:val="24"/>
              </w:rPr>
              <w:t xml:space="preserve"> </w:t>
            </w:r>
          </w:p>
        </w:tc>
        <w:tc>
          <w:tcPr>
            <w:tcW w:w="1980" w:type="dxa"/>
          </w:tcPr>
          <w:p w:rsidR="00074AE6" w:rsidRPr="007A392C" w:rsidRDefault="00074AE6" w:rsidP="003D22D0">
            <w:pPr>
              <w:rPr>
                <w:rFonts w:ascii="Times New Roman" w:hAnsi="Times New Roman"/>
                <w:szCs w:val="24"/>
              </w:rPr>
            </w:pPr>
            <w:r w:rsidRPr="007A392C">
              <w:rPr>
                <w:rFonts w:ascii="Times New Roman" w:hAnsi="Times New Roman"/>
                <w:szCs w:val="24"/>
              </w:rPr>
              <w:t>3:30 – 6:30 p.m.</w:t>
            </w:r>
          </w:p>
        </w:tc>
        <w:tc>
          <w:tcPr>
            <w:tcW w:w="1800" w:type="dxa"/>
          </w:tcPr>
          <w:p w:rsidR="00074AE6" w:rsidRPr="007A392C" w:rsidRDefault="00074AE6" w:rsidP="003D22D0">
            <w:pPr>
              <w:rPr>
                <w:rFonts w:ascii="Times New Roman" w:hAnsi="Times New Roman"/>
                <w:szCs w:val="24"/>
              </w:rPr>
            </w:pPr>
            <w:r w:rsidRPr="007A392C">
              <w:rPr>
                <w:rFonts w:ascii="Times New Roman" w:hAnsi="Times New Roman"/>
                <w:szCs w:val="24"/>
              </w:rPr>
              <w:t xml:space="preserve">EB </w:t>
            </w:r>
            <w:r>
              <w:rPr>
                <w:rFonts w:ascii="Times New Roman" w:hAnsi="Times New Roman"/>
                <w:szCs w:val="24"/>
              </w:rPr>
              <w:t>162</w:t>
            </w:r>
          </w:p>
        </w:tc>
        <w:tc>
          <w:tcPr>
            <w:tcW w:w="3510" w:type="dxa"/>
          </w:tcPr>
          <w:p w:rsidR="00074AE6" w:rsidRPr="007A392C" w:rsidRDefault="00074AE6" w:rsidP="003D22D0">
            <w:pPr>
              <w:rPr>
                <w:rFonts w:ascii="Times New Roman" w:hAnsi="Times New Roman"/>
                <w:szCs w:val="24"/>
              </w:rPr>
            </w:pPr>
            <w:r w:rsidRPr="007A392C">
              <w:rPr>
                <w:rFonts w:ascii="Times New Roman" w:hAnsi="Times New Roman"/>
                <w:szCs w:val="24"/>
              </w:rPr>
              <w:t>MindSet Training/Exam for MindSet Certification</w:t>
            </w:r>
          </w:p>
        </w:tc>
      </w:tr>
      <w:tr w:rsidR="00074AE6" w:rsidTr="00074AE6">
        <w:tc>
          <w:tcPr>
            <w:tcW w:w="2610" w:type="dxa"/>
          </w:tcPr>
          <w:p w:rsidR="00074AE6" w:rsidRPr="007A392C" w:rsidRDefault="00074AE6" w:rsidP="003D22D0">
            <w:pPr>
              <w:rPr>
                <w:rFonts w:ascii="Times New Roman" w:hAnsi="Times New Roman"/>
                <w:szCs w:val="24"/>
              </w:rPr>
            </w:pPr>
            <w:r w:rsidRPr="007A392C">
              <w:rPr>
                <w:rFonts w:ascii="Times New Roman" w:hAnsi="Times New Roman"/>
                <w:szCs w:val="24"/>
              </w:rPr>
              <w:t>Thursday, September 6</w:t>
            </w:r>
            <w:r w:rsidRPr="007A392C">
              <w:rPr>
                <w:rFonts w:ascii="Times New Roman" w:hAnsi="Times New Roman"/>
                <w:szCs w:val="24"/>
                <w:vertAlign w:val="superscript"/>
              </w:rPr>
              <w:t>th</w:t>
            </w:r>
          </w:p>
        </w:tc>
        <w:tc>
          <w:tcPr>
            <w:tcW w:w="1980" w:type="dxa"/>
          </w:tcPr>
          <w:p w:rsidR="00074AE6" w:rsidRPr="007A392C" w:rsidRDefault="00074AE6" w:rsidP="003D22D0">
            <w:pPr>
              <w:rPr>
                <w:rFonts w:ascii="Times New Roman" w:hAnsi="Times New Roman"/>
                <w:szCs w:val="24"/>
              </w:rPr>
            </w:pPr>
            <w:r w:rsidRPr="007A392C">
              <w:rPr>
                <w:rFonts w:ascii="Times New Roman" w:hAnsi="Times New Roman"/>
                <w:szCs w:val="24"/>
              </w:rPr>
              <w:t>3:30 – 5:30 p.m.</w:t>
            </w:r>
          </w:p>
        </w:tc>
        <w:tc>
          <w:tcPr>
            <w:tcW w:w="1800" w:type="dxa"/>
          </w:tcPr>
          <w:p w:rsidR="00074AE6" w:rsidRPr="007A392C" w:rsidRDefault="00074AE6" w:rsidP="003D22D0">
            <w:pPr>
              <w:rPr>
                <w:rFonts w:ascii="Times New Roman" w:hAnsi="Times New Roman"/>
                <w:szCs w:val="24"/>
              </w:rPr>
            </w:pPr>
            <w:r w:rsidRPr="007A392C">
              <w:rPr>
                <w:rFonts w:ascii="Times New Roman" w:hAnsi="Times New Roman"/>
                <w:szCs w:val="24"/>
              </w:rPr>
              <w:t xml:space="preserve">EB </w:t>
            </w:r>
            <w:r>
              <w:rPr>
                <w:rFonts w:ascii="Times New Roman" w:hAnsi="Times New Roman"/>
                <w:szCs w:val="24"/>
              </w:rPr>
              <w:t>162</w:t>
            </w:r>
          </w:p>
        </w:tc>
        <w:tc>
          <w:tcPr>
            <w:tcW w:w="3510" w:type="dxa"/>
          </w:tcPr>
          <w:p w:rsidR="00074AE6" w:rsidRPr="007A392C" w:rsidRDefault="00074AE6" w:rsidP="003D22D0">
            <w:pPr>
              <w:rPr>
                <w:rFonts w:ascii="Times New Roman" w:hAnsi="Times New Roman"/>
                <w:szCs w:val="24"/>
              </w:rPr>
            </w:pPr>
            <w:r w:rsidRPr="007A392C">
              <w:rPr>
                <w:rFonts w:ascii="Times New Roman" w:hAnsi="Times New Roman"/>
                <w:szCs w:val="24"/>
              </w:rPr>
              <w:t>Career Center Presentation by Diane Reed</w:t>
            </w:r>
          </w:p>
        </w:tc>
      </w:tr>
      <w:tr w:rsidR="00074AE6" w:rsidTr="00074AE6">
        <w:tc>
          <w:tcPr>
            <w:tcW w:w="2610" w:type="dxa"/>
          </w:tcPr>
          <w:p w:rsidR="00074AE6" w:rsidRPr="007A392C" w:rsidRDefault="00074AE6" w:rsidP="003D22D0">
            <w:pPr>
              <w:rPr>
                <w:rFonts w:ascii="Times New Roman" w:hAnsi="Times New Roman"/>
                <w:szCs w:val="24"/>
              </w:rPr>
            </w:pPr>
            <w:r w:rsidRPr="007A392C">
              <w:rPr>
                <w:rFonts w:ascii="Times New Roman" w:hAnsi="Times New Roman"/>
                <w:szCs w:val="24"/>
              </w:rPr>
              <w:t>Tuesday, September 25</w:t>
            </w:r>
            <w:r w:rsidRPr="007A392C">
              <w:rPr>
                <w:rFonts w:ascii="Times New Roman" w:hAnsi="Times New Roman"/>
                <w:szCs w:val="24"/>
                <w:vertAlign w:val="superscript"/>
              </w:rPr>
              <w:t>th</w:t>
            </w:r>
          </w:p>
        </w:tc>
        <w:tc>
          <w:tcPr>
            <w:tcW w:w="1980" w:type="dxa"/>
          </w:tcPr>
          <w:p w:rsidR="00074AE6" w:rsidRPr="007A392C" w:rsidRDefault="00074AE6" w:rsidP="003D22D0">
            <w:pPr>
              <w:rPr>
                <w:rFonts w:ascii="Times New Roman" w:hAnsi="Times New Roman"/>
                <w:szCs w:val="24"/>
              </w:rPr>
            </w:pPr>
            <w:r w:rsidRPr="007A392C">
              <w:rPr>
                <w:rFonts w:ascii="Times New Roman" w:hAnsi="Times New Roman"/>
                <w:szCs w:val="24"/>
              </w:rPr>
              <w:t>3:30 – 5:30 p.m.</w:t>
            </w:r>
          </w:p>
        </w:tc>
        <w:tc>
          <w:tcPr>
            <w:tcW w:w="1800" w:type="dxa"/>
          </w:tcPr>
          <w:p w:rsidR="00074AE6" w:rsidRPr="007A392C" w:rsidRDefault="00074AE6" w:rsidP="003D22D0">
            <w:pPr>
              <w:rPr>
                <w:rFonts w:ascii="Times New Roman" w:hAnsi="Times New Roman"/>
                <w:szCs w:val="24"/>
              </w:rPr>
            </w:pPr>
            <w:r w:rsidRPr="007A392C">
              <w:rPr>
                <w:rFonts w:ascii="Times New Roman" w:hAnsi="Times New Roman"/>
                <w:szCs w:val="24"/>
              </w:rPr>
              <w:t xml:space="preserve">EB </w:t>
            </w:r>
            <w:r>
              <w:rPr>
                <w:rFonts w:ascii="Times New Roman" w:hAnsi="Times New Roman"/>
                <w:szCs w:val="24"/>
              </w:rPr>
              <w:t>162</w:t>
            </w:r>
          </w:p>
        </w:tc>
        <w:tc>
          <w:tcPr>
            <w:tcW w:w="3510" w:type="dxa"/>
          </w:tcPr>
          <w:p w:rsidR="00074AE6" w:rsidRPr="007A392C" w:rsidRDefault="00074AE6" w:rsidP="003D22D0">
            <w:pPr>
              <w:rPr>
                <w:rFonts w:ascii="Times New Roman" w:hAnsi="Times New Roman"/>
                <w:szCs w:val="24"/>
              </w:rPr>
            </w:pPr>
            <w:r w:rsidRPr="007A392C">
              <w:rPr>
                <w:rFonts w:ascii="Times New Roman" w:hAnsi="Times New Roman"/>
                <w:szCs w:val="24"/>
              </w:rPr>
              <w:t>Reflection – Focus: Classroom Management (How’s it going?)</w:t>
            </w:r>
          </w:p>
        </w:tc>
      </w:tr>
      <w:tr w:rsidR="00074AE6" w:rsidTr="00074AE6">
        <w:tc>
          <w:tcPr>
            <w:tcW w:w="2610" w:type="dxa"/>
          </w:tcPr>
          <w:p w:rsidR="00074AE6" w:rsidRPr="007A392C" w:rsidRDefault="00074AE6" w:rsidP="003D22D0">
            <w:pPr>
              <w:rPr>
                <w:rFonts w:ascii="Times New Roman" w:hAnsi="Times New Roman"/>
                <w:szCs w:val="24"/>
              </w:rPr>
            </w:pPr>
            <w:r w:rsidRPr="007A392C">
              <w:rPr>
                <w:rFonts w:ascii="Times New Roman" w:hAnsi="Times New Roman"/>
                <w:szCs w:val="24"/>
              </w:rPr>
              <w:t>Monday, October 8</w:t>
            </w:r>
            <w:r w:rsidRPr="007A392C">
              <w:rPr>
                <w:rFonts w:ascii="Times New Roman" w:hAnsi="Times New Roman"/>
                <w:szCs w:val="24"/>
                <w:vertAlign w:val="superscript"/>
              </w:rPr>
              <w:t>th</w:t>
            </w:r>
          </w:p>
          <w:p w:rsidR="00074AE6" w:rsidRPr="007A392C" w:rsidRDefault="00074AE6" w:rsidP="003D22D0">
            <w:pPr>
              <w:rPr>
                <w:rFonts w:ascii="Times New Roman" w:hAnsi="Times New Roman"/>
                <w:b/>
                <w:bCs/>
                <w:i/>
                <w:szCs w:val="24"/>
              </w:rPr>
            </w:pPr>
            <w:r w:rsidRPr="007A392C">
              <w:rPr>
                <w:rStyle w:val="Strong"/>
                <w:rFonts w:ascii="Times New Roman" w:hAnsi="Times New Roman"/>
                <w:i/>
                <w:szCs w:val="24"/>
              </w:rPr>
              <w:t>EdNet: Education Panel &amp; Reception</w:t>
            </w:r>
          </w:p>
          <w:p w:rsidR="00074AE6" w:rsidRPr="007A392C" w:rsidRDefault="00074AE6" w:rsidP="003D22D0">
            <w:pPr>
              <w:rPr>
                <w:rFonts w:ascii="Times New Roman" w:hAnsi="Times New Roman"/>
                <w:szCs w:val="24"/>
              </w:rPr>
            </w:pPr>
          </w:p>
        </w:tc>
        <w:tc>
          <w:tcPr>
            <w:tcW w:w="1980" w:type="dxa"/>
          </w:tcPr>
          <w:p w:rsidR="00074AE6" w:rsidRPr="007A392C" w:rsidRDefault="00074AE6" w:rsidP="003D22D0">
            <w:pPr>
              <w:rPr>
                <w:rFonts w:ascii="Times New Roman" w:hAnsi="Times New Roman"/>
                <w:szCs w:val="24"/>
              </w:rPr>
            </w:pPr>
            <w:r w:rsidRPr="007A392C">
              <w:rPr>
                <w:rFonts w:ascii="Times New Roman" w:hAnsi="Times New Roman"/>
                <w:szCs w:val="24"/>
              </w:rPr>
              <w:t>3:00 – 5:00 p.m.</w:t>
            </w:r>
          </w:p>
        </w:tc>
        <w:tc>
          <w:tcPr>
            <w:tcW w:w="1800" w:type="dxa"/>
          </w:tcPr>
          <w:p w:rsidR="00074AE6" w:rsidRPr="007A392C" w:rsidRDefault="00074AE6" w:rsidP="003D22D0">
            <w:pPr>
              <w:rPr>
                <w:rFonts w:ascii="Times New Roman" w:hAnsi="Times New Roman"/>
                <w:szCs w:val="24"/>
              </w:rPr>
            </w:pPr>
            <w:r w:rsidRPr="007A392C">
              <w:rPr>
                <w:rFonts w:ascii="Times New Roman" w:hAnsi="Times New Roman"/>
                <w:szCs w:val="24"/>
              </w:rPr>
              <w:t>Warwick Center</w:t>
            </w:r>
          </w:p>
        </w:tc>
        <w:tc>
          <w:tcPr>
            <w:tcW w:w="3510" w:type="dxa"/>
          </w:tcPr>
          <w:p w:rsidR="00074AE6" w:rsidRPr="007A392C" w:rsidRDefault="00074AE6" w:rsidP="003D22D0">
            <w:pPr>
              <w:rPr>
                <w:rFonts w:ascii="Times New Roman" w:hAnsi="Times New Roman"/>
                <w:i/>
                <w:szCs w:val="24"/>
              </w:rPr>
            </w:pPr>
            <w:r w:rsidRPr="007A392C">
              <w:rPr>
                <w:rStyle w:val="Emphasis"/>
                <w:rFonts w:ascii="Times New Roman" w:hAnsi="Times New Roman"/>
                <w:i w:val="0"/>
                <w:szCs w:val="24"/>
              </w:rPr>
              <w:t>Panel of area school district reps share info about teaching careers in today's job market. Networking reception for students and school personnel follows. Professional attire required.</w:t>
            </w:r>
          </w:p>
        </w:tc>
      </w:tr>
      <w:tr w:rsidR="00074AE6" w:rsidTr="00074AE6">
        <w:tc>
          <w:tcPr>
            <w:tcW w:w="2610" w:type="dxa"/>
          </w:tcPr>
          <w:p w:rsidR="00074AE6" w:rsidRPr="007A392C" w:rsidRDefault="00074AE6" w:rsidP="003D22D0">
            <w:pPr>
              <w:rPr>
                <w:rFonts w:ascii="Times New Roman" w:hAnsi="Times New Roman"/>
                <w:szCs w:val="24"/>
              </w:rPr>
            </w:pPr>
            <w:r w:rsidRPr="007A392C">
              <w:rPr>
                <w:rFonts w:ascii="Times New Roman" w:hAnsi="Times New Roman"/>
                <w:szCs w:val="24"/>
              </w:rPr>
              <w:t>Thursday, October 18</w:t>
            </w:r>
            <w:r w:rsidRPr="007A392C">
              <w:rPr>
                <w:rFonts w:ascii="Times New Roman" w:hAnsi="Times New Roman"/>
                <w:szCs w:val="24"/>
                <w:vertAlign w:val="superscript"/>
              </w:rPr>
              <w:t>th</w:t>
            </w:r>
          </w:p>
        </w:tc>
        <w:tc>
          <w:tcPr>
            <w:tcW w:w="1980" w:type="dxa"/>
          </w:tcPr>
          <w:p w:rsidR="00074AE6" w:rsidRPr="007A392C" w:rsidRDefault="00074AE6" w:rsidP="003D22D0">
            <w:pPr>
              <w:rPr>
                <w:rFonts w:ascii="Times New Roman" w:hAnsi="Times New Roman"/>
                <w:szCs w:val="24"/>
              </w:rPr>
            </w:pPr>
            <w:r w:rsidRPr="007A392C">
              <w:rPr>
                <w:rFonts w:ascii="Times New Roman" w:hAnsi="Times New Roman"/>
                <w:szCs w:val="24"/>
              </w:rPr>
              <w:t>3:30 – 5:30 p.m.</w:t>
            </w:r>
          </w:p>
        </w:tc>
        <w:tc>
          <w:tcPr>
            <w:tcW w:w="1800" w:type="dxa"/>
          </w:tcPr>
          <w:p w:rsidR="00074AE6" w:rsidRPr="007A392C" w:rsidRDefault="00074AE6" w:rsidP="003D22D0">
            <w:pPr>
              <w:rPr>
                <w:rFonts w:ascii="Times New Roman" w:hAnsi="Times New Roman"/>
                <w:szCs w:val="24"/>
              </w:rPr>
            </w:pPr>
            <w:r w:rsidRPr="007A392C">
              <w:rPr>
                <w:rFonts w:ascii="Times New Roman" w:hAnsi="Times New Roman"/>
                <w:szCs w:val="24"/>
              </w:rPr>
              <w:t>EB</w:t>
            </w:r>
            <w:r>
              <w:rPr>
                <w:rFonts w:ascii="Times New Roman" w:hAnsi="Times New Roman"/>
                <w:szCs w:val="24"/>
              </w:rPr>
              <w:t xml:space="preserve"> 235</w:t>
            </w:r>
          </w:p>
        </w:tc>
        <w:tc>
          <w:tcPr>
            <w:tcW w:w="3510" w:type="dxa"/>
          </w:tcPr>
          <w:p w:rsidR="00074AE6" w:rsidRPr="007A392C" w:rsidRDefault="00074AE6" w:rsidP="003D22D0">
            <w:pPr>
              <w:rPr>
                <w:rFonts w:ascii="Times New Roman" w:hAnsi="Times New Roman"/>
                <w:szCs w:val="24"/>
              </w:rPr>
            </w:pPr>
            <w:r w:rsidRPr="007A392C">
              <w:rPr>
                <w:rFonts w:ascii="Times New Roman" w:hAnsi="Times New Roman"/>
                <w:szCs w:val="24"/>
              </w:rPr>
              <w:t>Reflection – Focus: Organizing Your Classroom/Lessons</w:t>
            </w:r>
          </w:p>
        </w:tc>
      </w:tr>
      <w:tr w:rsidR="00074AE6" w:rsidTr="00074AE6">
        <w:tc>
          <w:tcPr>
            <w:tcW w:w="2610" w:type="dxa"/>
          </w:tcPr>
          <w:p w:rsidR="00074AE6" w:rsidRPr="007A392C" w:rsidRDefault="00074AE6" w:rsidP="003D22D0">
            <w:pPr>
              <w:rPr>
                <w:rFonts w:ascii="Times New Roman" w:hAnsi="Times New Roman"/>
                <w:szCs w:val="24"/>
              </w:rPr>
            </w:pPr>
            <w:r w:rsidRPr="007A392C">
              <w:rPr>
                <w:rFonts w:ascii="Times New Roman" w:hAnsi="Times New Roman"/>
                <w:szCs w:val="24"/>
              </w:rPr>
              <w:t>Tuesday, October 30</w:t>
            </w:r>
            <w:r w:rsidRPr="007A392C">
              <w:rPr>
                <w:rFonts w:ascii="Times New Roman" w:hAnsi="Times New Roman"/>
                <w:szCs w:val="24"/>
                <w:vertAlign w:val="superscript"/>
              </w:rPr>
              <w:t>th</w:t>
            </w:r>
          </w:p>
        </w:tc>
        <w:tc>
          <w:tcPr>
            <w:tcW w:w="1980" w:type="dxa"/>
          </w:tcPr>
          <w:p w:rsidR="00074AE6" w:rsidRPr="007A392C" w:rsidRDefault="00074AE6" w:rsidP="003D22D0">
            <w:pPr>
              <w:rPr>
                <w:rFonts w:ascii="Times New Roman" w:hAnsi="Times New Roman"/>
                <w:szCs w:val="24"/>
              </w:rPr>
            </w:pPr>
            <w:r w:rsidRPr="007A392C">
              <w:rPr>
                <w:rFonts w:ascii="Times New Roman" w:hAnsi="Times New Roman"/>
                <w:szCs w:val="24"/>
              </w:rPr>
              <w:t>3:30 – 5:30 p.m.</w:t>
            </w:r>
          </w:p>
        </w:tc>
        <w:tc>
          <w:tcPr>
            <w:tcW w:w="1800" w:type="dxa"/>
          </w:tcPr>
          <w:p w:rsidR="00074AE6" w:rsidRPr="007A392C" w:rsidRDefault="00074AE6" w:rsidP="003D22D0">
            <w:pPr>
              <w:rPr>
                <w:rFonts w:ascii="Times New Roman" w:hAnsi="Times New Roman"/>
                <w:szCs w:val="24"/>
              </w:rPr>
            </w:pPr>
            <w:r w:rsidRPr="007A392C">
              <w:rPr>
                <w:rFonts w:ascii="Times New Roman" w:hAnsi="Times New Roman"/>
                <w:szCs w:val="24"/>
              </w:rPr>
              <w:t>EB</w:t>
            </w:r>
            <w:r>
              <w:rPr>
                <w:rFonts w:ascii="Times New Roman" w:hAnsi="Times New Roman"/>
                <w:szCs w:val="24"/>
              </w:rPr>
              <w:t xml:space="preserve"> 162</w:t>
            </w:r>
          </w:p>
        </w:tc>
        <w:tc>
          <w:tcPr>
            <w:tcW w:w="3510" w:type="dxa"/>
          </w:tcPr>
          <w:p w:rsidR="00074AE6" w:rsidRPr="007A392C" w:rsidRDefault="00074AE6" w:rsidP="003D22D0">
            <w:pPr>
              <w:rPr>
                <w:rFonts w:ascii="Times New Roman" w:hAnsi="Times New Roman"/>
                <w:szCs w:val="24"/>
              </w:rPr>
            </w:pPr>
            <w:r w:rsidRPr="007A392C">
              <w:rPr>
                <w:rFonts w:ascii="Times New Roman" w:hAnsi="Times New Roman"/>
                <w:szCs w:val="24"/>
              </w:rPr>
              <w:t>Parent Collaboration</w:t>
            </w:r>
          </w:p>
        </w:tc>
      </w:tr>
      <w:tr w:rsidR="00074AE6" w:rsidTr="00074AE6">
        <w:tc>
          <w:tcPr>
            <w:tcW w:w="2610" w:type="dxa"/>
          </w:tcPr>
          <w:p w:rsidR="00074AE6" w:rsidRPr="007A392C" w:rsidRDefault="00074AE6" w:rsidP="003D22D0">
            <w:pPr>
              <w:rPr>
                <w:rFonts w:ascii="Times New Roman" w:hAnsi="Times New Roman"/>
                <w:szCs w:val="24"/>
              </w:rPr>
            </w:pPr>
            <w:r w:rsidRPr="007A392C">
              <w:rPr>
                <w:rFonts w:ascii="Times New Roman" w:hAnsi="Times New Roman"/>
                <w:szCs w:val="24"/>
              </w:rPr>
              <w:t>Thursday, November 15</w:t>
            </w:r>
            <w:r w:rsidRPr="007A392C">
              <w:rPr>
                <w:rFonts w:ascii="Times New Roman" w:hAnsi="Times New Roman"/>
                <w:szCs w:val="24"/>
                <w:vertAlign w:val="superscript"/>
              </w:rPr>
              <w:t>th</w:t>
            </w:r>
          </w:p>
        </w:tc>
        <w:tc>
          <w:tcPr>
            <w:tcW w:w="1980" w:type="dxa"/>
          </w:tcPr>
          <w:p w:rsidR="00074AE6" w:rsidRPr="007A392C" w:rsidRDefault="00074AE6" w:rsidP="003D22D0">
            <w:pPr>
              <w:rPr>
                <w:rFonts w:ascii="Times New Roman" w:hAnsi="Times New Roman"/>
                <w:szCs w:val="24"/>
              </w:rPr>
            </w:pPr>
            <w:r w:rsidRPr="007A392C">
              <w:rPr>
                <w:rFonts w:ascii="Times New Roman" w:hAnsi="Times New Roman"/>
                <w:szCs w:val="24"/>
              </w:rPr>
              <w:t>3:30 – 5:30 p.m.</w:t>
            </w:r>
          </w:p>
        </w:tc>
        <w:tc>
          <w:tcPr>
            <w:tcW w:w="1800" w:type="dxa"/>
          </w:tcPr>
          <w:p w:rsidR="00074AE6" w:rsidRPr="007A392C" w:rsidRDefault="00074AE6" w:rsidP="003D22D0">
            <w:pPr>
              <w:rPr>
                <w:rFonts w:ascii="Times New Roman" w:hAnsi="Times New Roman"/>
                <w:szCs w:val="24"/>
              </w:rPr>
            </w:pPr>
            <w:r w:rsidRPr="007A392C">
              <w:rPr>
                <w:rFonts w:ascii="Times New Roman" w:hAnsi="Times New Roman"/>
                <w:szCs w:val="24"/>
              </w:rPr>
              <w:t>EB</w:t>
            </w:r>
            <w:r>
              <w:rPr>
                <w:rFonts w:ascii="Times New Roman" w:hAnsi="Times New Roman"/>
                <w:szCs w:val="24"/>
              </w:rPr>
              <w:t xml:space="preserve"> 162</w:t>
            </w:r>
          </w:p>
        </w:tc>
        <w:tc>
          <w:tcPr>
            <w:tcW w:w="3510" w:type="dxa"/>
          </w:tcPr>
          <w:p w:rsidR="00074AE6" w:rsidRPr="007A392C" w:rsidRDefault="00074AE6" w:rsidP="003D22D0">
            <w:pPr>
              <w:rPr>
                <w:rFonts w:ascii="Times New Roman" w:hAnsi="Times New Roman"/>
                <w:szCs w:val="24"/>
              </w:rPr>
            </w:pPr>
            <w:r w:rsidRPr="007A392C">
              <w:rPr>
                <w:rFonts w:ascii="Times New Roman" w:hAnsi="Times New Roman"/>
                <w:szCs w:val="24"/>
              </w:rPr>
              <w:t>Working with Paraprofessionals/Collegiality</w:t>
            </w:r>
          </w:p>
        </w:tc>
      </w:tr>
      <w:tr w:rsidR="00074AE6" w:rsidTr="00074AE6">
        <w:tc>
          <w:tcPr>
            <w:tcW w:w="2610" w:type="dxa"/>
          </w:tcPr>
          <w:p w:rsidR="00074AE6" w:rsidRPr="007A392C" w:rsidRDefault="00074AE6" w:rsidP="003D22D0">
            <w:pPr>
              <w:rPr>
                <w:rFonts w:ascii="Times New Roman" w:hAnsi="Times New Roman"/>
                <w:szCs w:val="24"/>
              </w:rPr>
            </w:pPr>
            <w:r w:rsidRPr="007A392C">
              <w:rPr>
                <w:rFonts w:ascii="Times New Roman" w:hAnsi="Times New Roman"/>
                <w:szCs w:val="24"/>
              </w:rPr>
              <w:t>Thursday, December 6</w:t>
            </w:r>
            <w:r w:rsidRPr="007A392C">
              <w:rPr>
                <w:rFonts w:ascii="Times New Roman" w:hAnsi="Times New Roman"/>
                <w:szCs w:val="24"/>
                <w:vertAlign w:val="superscript"/>
              </w:rPr>
              <w:t>th</w:t>
            </w:r>
          </w:p>
        </w:tc>
        <w:tc>
          <w:tcPr>
            <w:tcW w:w="1980" w:type="dxa"/>
          </w:tcPr>
          <w:p w:rsidR="00074AE6" w:rsidRPr="007A392C" w:rsidRDefault="00074AE6" w:rsidP="003D22D0">
            <w:pPr>
              <w:rPr>
                <w:rFonts w:ascii="Times New Roman" w:hAnsi="Times New Roman"/>
                <w:szCs w:val="24"/>
              </w:rPr>
            </w:pPr>
            <w:r w:rsidRPr="007A392C">
              <w:rPr>
                <w:rFonts w:ascii="Times New Roman" w:hAnsi="Times New Roman"/>
                <w:szCs w:val="24"/>
              </w:rPr>
              <w:t>12:00 – 2:00 p.m.</w:t>
            </w:r>
          </w:p>
        </w:tc>
        <w:tc>
          <w:tcPr>
            <w:tcW w:w="1800" w:type="dxa"/>
          </w:tcPr>
          <w:p w:rsidR="00074AE6" w:rsidRPr="007A392C" w:rsidRDefault="00074AE6" w:rsidP="003D22D0">
            <w:pPr>
              <w:rPr>
                <w:rFonts w:ascii="Times New Roman" w:hAnsi="Times New Roman"/>
                <w:szCs w:val="24"/>
              </w:rPr>
            </w:pPr>
            <w:r w:rsidRPr="007A392C">
              <w:rPr>
                <w:rFonts w:ascii="Times New Roman" w:hAnsi="Times New Roman"/>
                <w:szCs w:val="24"/>
              </w:rPr>
              <w:t>Restaurant off campus (TBA)</w:t>
            </w:r>
          </w:p>
        </w:tc>
        <w:tc>
          <w:tcPr>
            <w:tcW w:w="3510" w:type="dxa"/>
          </w:tcPr>
          <w:p w:rsidR="00074AE6" w:rsidRPr="007A392C" w:rsidRDefault="00074AE6" w:rsidP="003D22D0">
            <w:pPr>
              <w:rPr>
                <w:rFonts w:ascii="Times New Roman" w:hAnsi="Times New Roman"/>
                <w:szCs w:val="24"/>
              </w:rPr>
            </w:pPr>
            <w:r w:rsidRPr="007A392C">
              <w:rPr>
                <w:rFonts w:ascii="Times New Roman" w:hAnsi="Times New Roman"/>
                <w:szCs w:val="24"/>
              </w:rPr>
              <w:t>Debrief, reflect, and celebrate surviving your internship!  :o)</w:t>
            </w:r>
          </w:p>
        </w:tc>
      </w:tr>
    </w:tbl>
    <w:p w:rsidR="00074AE6" w:rsidRDefault="00074AE6" w:rsidP="00A17C33">
      <w:pPr>
        <w:outlineLvl w:val="6"/>
        <w:rPr>
          <w:rFonts w:ascii="Times New Roman" w:hAnsi="Times New Roman"/>
          <w:szCs w:val="24"/>
        </w:rPr>
      </w:pPr>
    </w:p>
    <w:p w:rsidR="00074AE6" w:rsidRDefault="00074AE6" w:rsidP="00A17C33">
      <w:pPr>
        <w:outlineLvl w:val="6"/>
        <w:rPr>
          <w:rFonts w:ascii="Times New Roman" w:hAnsi="Times New Roman"/>
          <w:szCs w:val="24"/>
        </w:rPr>
      </w:pPr>
    </w:p>
    <w:p w:rsidR="00C56603" w:rsidRPr="007C4C7D" w:rsidRDefault="00C56603" w:rsidP="00A17C33">
      <w:pPr>
        <w:outlineLvl w:val="6"/>
        <w:rPr>
          <w:rFonts w:ascii="Times New Roman" w:hAnsi="Times New Roman"/>
          <w:szCs w:val="24"/>
        </w:rPr>
      </w:pPr>
    </w:p>
    <w:sectPr w:rsidR="00C56603" w:rsidRPr="007C4C7D" w:rsidSect="00074AE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603" w:rsidRDefault="00C56603" w:rsidP="00543AD0">
      <w:r>
        <w:separator/>
      </w:r>
    </w:p>
  </w:endnote>
  <w:endnote w:type="continuationSeparator" w:id="0">
    <w:p w:rsidR="00C56603" w:rsidRDefault="00C56603" w:rsidP="0054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624957"/>
      <w:docPartObj>
        <w:docPartGallery w:val="Page Numbers (Bottom of Page)"/>
        <w:docPartUnique/>
      </w:docPartObj>
    </w:sdtPr>
    <w:sdtEndPr>
      <w:rPr>
        <w:noProof/>
      </w:rPr>
    </w:sdtEndPr>
    <w:sdtContent>
      <w:p w:rsidR="00074AE6" w:rsidRDefault="00074AE6">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074AE6" w:rsidRDefault="00074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603" w:rsidRDefault="00C56603" w:rsidP="00543AD0">
      <w:r>
        <w:separator/>
      </w:r>
    </w:p>
  </w:footnote>
  <w:footnote w:type="continuationSeparator" w:id="0">
    <w:p w:rsidR="00C56603" w:rsidRDefault="00C56603" w:rsidP="00543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603" w:rsidRDefault="00420BF5">
    <w:pPr>
      <w:pStyle w:val="Header"/>
    </w:pPr>
    <w:r>
      <w:rPr>
        <w:noProof/>
      </w:rPr>
      <mc:AlternateContent>
        <mc:Choice Requires="wps">
          <w:drawing>
            <wp:anchor distT="0" distB="0" distL="114300" distR="114300" simplePos="0" relativeHeight="251660288" behindDoc="0" locked="0" layoutInCell="1" allowOverlap="1" wp14:anchorId="1F8BEA02" wp14:editId="559D1130">
              <wp:simplePos x="0" y="0"/>
              <wp:positionH relativeFrom="column">
                <wp:posOffset>971550</wp:posOffset>
              </wp:positionH>
              <wp:positionV relativeFrom="paragraph">
                <wp:posOffset>552450</wp:posOffset>
              </wp:positionV>
              <wp:extent cx="4105275" cy="467995"/>
              <wp:effectExtent l="0" t="0" r="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603" w:rsidRPr="00543AD0" w:rsidRDefault="00C56603" w:rsidP="00543AD0">
                          <w:pPr>
                            <w:jc w:val="center"/>
                            <w:rPr>
                              <w:rFonts w:ascii="Times New Roman" w:hAnsi="Times New Roman"/>
                              <w:szCs w:val="24"/>
                            </w:rPr>
                          </w:pPr>
                          <w:r w:rsidRPr="00543AD0">
                            <w:rPr>
                              <w:rFonts w:ascii="Times New Roman" w:hAnsi="Times New Roman"/>
                              <w:szCs w:val="24"/>
                            </w:rPr>
                            <w:t xml:space="preserve">SED </w:t>
                          </w:r>
                          <w:r>
                            <w:rPr>
                              <w:rFonts w:ascii="Times New Roman" w:hAnsi="Times New Roman"/>
                              <w:szCs w:val="24"/>
                            </w:rPr>
                            <w:t>410</w:t>
                          </w:r>
                        </w:p>
                        <w:p w:rsidR="00C56603" w:rsidRPr="00543AD0" w:rsidRDefault="00C56603" w:rsidP="00543AD0">
                          <w:pPr>
                            <w:jc w:val="center"/>
                            <w:rPr>
                              <w:rFonts w:ascii="Times New Roman" w:hAnsi="Times New Roman"/>
                              <w:szCs w:val="24"/>
                            </w:rPr>
                          </w:pPr>
                          <w:r>
                            <w:rPr>
                              <w:rFonts w:ascii="Times New Roman" w:hAnsi="Times New Roman"/>
                              <w:szCs w:val="24"/>
                            </w:rPr>
                            <w:t>Seminar in Special Education</w:t>
                          </w:r>
                        </w:p>
                        <w:p w:rsidR="00C56603" w:rsidRDefault="00C56603" w:rsidP="00543A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5pt;margin-top:43.5pt;width:323.25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QitA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" filled="f" stroked="f">
              <v:textbox>
                <w:txbxContent>
                  <w:p w:rsidR="00C56603" w:rsidRPr="00543AD0" w:rsidRDefault="00C56603" w:rsidP="00543AD0">
                    <w:pPr>
                      <w:jc w:val="center"/>
                      <w:rPr>
                        <w:rFonts w:ascii="Times New Roman" w:hAnsi="Times New Roman"/>
                        <w:szCs w:val="24"/>
                      </w:rPr>
                    </w:pPr>
                    <w:r w:rsidRPr="00543AD0">
                      <w:rPr>
                        <w:rFonts w:ascii="Times New Roman" w:hAnsi="Times New Roman"/>
                        <w:szCs w:val="24"/>
                      </w:rPr>
                      <w:t xml:space="preserve">SED </w:t>
                    </w:r>
                    <w:r>
                      <w:rPr>
                        <w:rFonts w:ascii="Times New Roman" w:hAnsi="Times New Roman"/>
                        <w:szCs w:val="24"/>
                      </w:rPr>
                      <w:t>410</w:t>
                    </w:r>
                  </w:p>
                  <w:p w:rsidR="00C56603" w:rsidRPr="00543AD0" w:rsidRDefault="00C56603" w:rsidP="00543AD0">
                    <w:pPr>
                      <w:jc w:val="center"/>
                      <w:rPr>
                        <w:rFonts w:ascii="Times New Roman" w:hAnsi="Times New Roman"/>
                        <w:szCs w:val="24"/>
                      </w:rPr>
                    </w:pPr>
                    <w:r>
                      <w:rPr>
                        <w:rFonts w:ascii="Times New Roman" w:hAnsi="Times New Roman"/>
                        <w:szCs w:val="24"/>
                      </w:rPr>
                      <w:t>Seminar in Special Education</w:t>
                    </w:r>
                  </w:p>
                  <w:p w:rsidR="00C56603" w:rsidRDefault="00C56603" w:rsidP="00543AD0"/>
                </w:txbxContent>
              </v:textbox>
            </v:shape>
          </w:pict>
        </mc:Fallback>
      </mc:AlternateContent>
    </w:r>
    <w:r>
      <w:rPr>
        <w:noProof/>
      </w:rPr>
      <w:drawing>
        <wp:inline distT="0" distB="0" distL="0" distR="0" wp14:anchorId="05A93CB4" wp14:editId="488A65D6">
          <wp:extent cx="5915025" cy="8191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025" cy="819150"/>
                  </a:xfrm>
                  <a:prstGeom prst="rect">
                    <a:avLst/>
                  </a:prstGeom>
                  <a:noFill/>
                  <a:ln>
                    <a:noFill/>
                  </a:ln>
                </pic:spPr>
              </pic:pic>
            </a:graphicData>
          </a:graphic>
        </wp:inline>
      </w:drawing>
    </w:r>
  </w:p>
  <w:p w:rsidR="00C56603" w:rsidRDefault="00C56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864"/>
        </w:tabs>
      </w:pPr>
      <w:rPr>
        <w:rFonts w:ascii="Times New Roman" w:hAnsi="Times New Roman" w:cs="Times New Roman"/>
        <w:sz w:val="24"/>
      </w:rPr>
    </w:lvl>
  </w:abstractNum>
  <w:abstractNum w:abstractNumId="1">
    <w:nsid w:val="0100148F"/>
    <w:multiLevelType w:val="hybridMultilevel"/>
    <w:tmpl w:val="14BE1F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3226CC"/>
    <w:multiLevelType w:val="hybridMultilevel"/>
    <w:tmpl w:val="FD2E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6545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26D73996"/>
    <w:multiLevelType w:val="hybridMultilevel"/>
    <w:tmpl w:val="221E56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E844A1"/>
    <w:multiLevelType w:val="hybridMultilevel"/>
    <w:tmpl w:val="3990B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846711"/>
    <w:multiLevelType w:val="hybridMultilevel"/>
    <w:tmpl w:val="1274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021407"/>
    <w:multiLevelType w:val="singleLevel"/>
    <w:tmpl w:val="AE9883C4"/>
    <w:lvl w:ilvl="0">
      <w:start w:val="10"/>
      <w:numFmt w:val="decimal"/>
      <w:lvlText w:val="%1."/>
      <w:lvlJc w:val="left"/>
      <w:pPr>
        <w:tabs>
          <w:tab w:val="num" w:pos="1440"/>
        </w:tabs>
        <w:ind w:left="1440" w:hanging="720"/>
      </w:pPr>
      <w:rPr>
        <w:rFonts w:cs="Times New Roman" w:hint="default"/>
      </w:rPr>
    </w:lvl>
  </w:abstractNum>
  <w:abstractNum w:abstractNumId="8">
    <w:nsid w:val="3E3379EE"/>
    <w:multiLevelType w:val="multilevel"/>
    <w:tmpl w:val="E87A216E"/>
    <w:lvl w:ilvl="0">
      <w:start w:val="1"/>
      <w:numFmt w:val="upperLetter"/>
      <w:lvlText w:val="%1."/>
      <w:lvlJc w:val="left"/>
      <w:pPr>
        <w:tabs>
          <w:tab w:val="num" w:pos="900"/>
        </w:tabs>
        <w:ind w:left="900" w:hanging="360"/>
      </w:pPr>
      <w:rPr>
        <w:rFonts w:cs="Times New Roman"/>
        <w:b/>
      </w:rPr>
    </w:lvl>
    <w:lvl w:ilvl="1">
      <w:start w:val="1"/>
      <w:numFmt w:val="lowerLetter"/>
      <w:lvlText w:val="(%2)"/>
      <w:lvlJc w:val="left"/>
      <w:pPr>
        <w:tabs>
          <w:tab w:val="num" w:pos="1620"/>
        </w:tabs>
        <w:ind w:left="1620" w:hanging="360"/>
      </w:pPr>
      <w:rPr>
        <w:rFonts w:cs="Times New Roman"/>
        <w:b w:val="0"/>
        <w:i w:val="0"/>
      </w:rPr>
    </w:lvl>
    <w:lvl w:ilvl="2">
      <w:start w:val="3"/>
      <w:numFmt w:val="upperLetter"/>
      <w:lvlText w:val="%3."/>
      <w:lvlJc w:val="left"/>
      <w:pPr>
        <w:tabs>
          <w:tab w:val="num" w:pos="2520"/>
        </w:tabs>
        <w:ind w:left="2520" w:hanging="360"/>
      </w:pPr>
      <w:rPr>
        <w:rFonts w:cs="Times New Roman"/>
        <w:b/>
        <w:i w:val="0"/>
        <w:strike w:val="0"/>
        <w:dstrike w:val="0"/>
        <w:u w:val="none"/>
        <w:effect w:val="none"/>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9">
    <w:nsid w:val="68844E01"/>
    <w:multiLevelType w:val="hybridMultilevel"/>
    <w:tmpl w:val="70FE3628"/>
    <w:lvl w:ilvl="0" w:tplc="A7283BC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69B475A4"/>
    <w:multiLevelType w:val="singleLevel"/>
    <w:tmpl w:val="CF14C13E"/>
    <w:lvl w:ilvl="0">
      <w:start w:val="1"/>
      <w:numFmt w:val="decimal"/>
      <w:lvlText w:val="%1."/>
      <w:lvlJc w:val="left"/>
      <w:pPr>
        <w:tabs>
          <w:tab w:val="num" w:pos="1440"/>
        </w:tabs>
        <w:ind w:left="1440" w:hanging="720"/>
      </w:pPr>
      <w:rPr>
        <w:rFonts w:cs="Times New Roman" w:hint="default"/>
      </w:rPr>
    </w:lvl>
  </w:abstractNum>
  <w:abstractNum w:abstractNumId="11">
    <w:nsid w:val="6C5B3C1F"/>
    <w:multiLevelType w:val="hybridMultilevel"/>
    <w:tmpl w:val="9572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1B3304"/>
    <w:multiLevelType w:val="multilevel"/>
    <w:tmpl w:val="B02031CE"/>
    <w:lvl w:ilvl="0">
      <w:start w:val="1"/>
      <w:numFmt w:val="decimal"/>
      <w:lvlText w:val="%1.0"/>
      <w:lvlJc w:val="left"/>
      <w:pPr>
        <w:tabs>
          <w:tab w:val="num" w:pos="720"/>
        </w:tabs>
        <w:ind w:left="720" w:hanging="720"/>
      </w:pPr>
      <w:rPr>
        <w:rFonts w:cs="Times New Roman"/>
        <w:b/>
      </w:rPr>
    </w:lvl>
    <w:lvl w:ilvl="1">
      <w:start w:val="1"/>
      <w:numFmt w:val="decimal"/>
      <w:lvlText w:val="%1.%2"/>
      <w:lvlJc w:val="left"/>
      <w:pPr>
        <w:tabs>
          <w:tab w:val="num" w:pos="1440"/>
        </w:tabs>
        <w:ind w:left="1440" w:hanging="720"/>
      </w:pPr>
      <w:rPr>
        <w:rFonts w:cs="Times New Roman"/>
        <w:b/>
      </w:rPr>
    </w:lvl>
    <w:lvl w:ilvl="2">
      <w:start w:val="1"/>
      <w:numFmt w:val="decimal"/>
      <w:lvlText w:val="%1.%2.%3"/>
      <w:lvlJc w:val="left"/>
      <w:pPr>
        <w:tabs>
          <w:tab w:val="num" w:pos="2160"/>
        </w:tabs>
        <w:ind w:left="2160" w:hanging="720"/>
      </w:pPr>
      <w:rPr>
        <w:rFonts w:cs="Times New Roman"/>
        <w:b/>
      </w:rPr>
    </w:lvl>
    <w:lvl w:ilvl="3">
      <w:start w:val="1"/>
      <w:numFmt w:val="decimal"/>
      <w:lvlText w:val="%1.%2.%3.%4"/>
      <w:lvlJc w:val="left"/>
      <w:pPr>
        <w:tabs>
          <w:tab w:val="num" w:pos="2880"/>
        </w:tabs>
        <w:ind w:left="2880" w:hanging="720"/>
      </w:pPr>
      <w:rPr>
        <w:rFonts w:cs="Times New Roman"/>
        <w:b/>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4680"/>
        </w:tabs>
        <w:ind w:left="4680" w:hanging="1080"/>
      </w:pPr>
      <w:rPr>
        <w:rFonts w:cs="Times New Roman"/>
        <w:b/>
      </w:rPr>
    </w:lvl>
    <w:lvl w:ilvl="6">
      <w:start w:val="1"/>
      <w:numFmt w:val="decimal"/>
      <w:lvlText w:val="%1.%2.%3.%4.%5.%6.%7"/>
      <w:lvlJc w:val="left"/>
      <w:pPr>
        <w:tabs>
          <w:tab w:val="num" w:pos="5760"/>
        </w:tabs>
        <w:ind w:left="5760" w:hanging="1440"/>
      </w:pPr>
      <w:rPr>
        <w:rFonts w:cs="Times New Roman"/>
        <w:b/>
      </w:rPr>
    </w:lvl>
    <w:lvl w:ilvl="7">
      <w:start w:val="1"/>
      <w:numFmt w:val="decimal"/>
      <w:lvlText w:val="%1.%2.%3.%4.%5.%6.%7.%8"/>
      <w:lvlJc w:val="left"/>
      <w:pPr>
        <w:tabs>
          <w:tab w:val="num" w:pos="6480"/>
        </w:tabs>
        <w:ind w:left="6480" w:hanging="1440"/>
      </w:pPr>
      <w:rPr>
        <w:rFonts w:cs="Times New Roman"/>
        <w:b/>
      </w:rPr>
    </w:lvl>
    <w:lvl w:ilvl="8">
      <w:start w:val="1"/>
      <w:numFmt w:val="decimal"/>
      <w:lvlText w:val="%1.%2.%3.%4.%5.%6.%7.%8.%9"/>
      <w:lvlJc w:val="left"/>
      <w:pPr>
        <w:tabs>
          <w:tab w:val="num" w:pos="7560"/>
        </w:tabs>
        <w:ind w:left="7560" w:hanging="1800"/>
      </w:pPr>
      <w:rPr>
        <w:rFonts w:cs="Times New Roman"/>
        <w:b/>
      </w:rPr>
    </w:lvl>
  </w:abstractNum>
  <w:abstractNum w:abstractNumId="13">
    <w:nsid w:val="7FE958D3"/>
    <w:multiLevelType w:val="singleLevel"/>
    <w:tmpl w:val="CBAE7D9E"/>
    <w:lvl w:ilvl="0">
      <w:start w:val="5"/>
      <w:numFmt w:val="decimal"/>
      <w:lvlText w:val="%1."/>
      <w:lvlJc w:val="left"/>
      <w:pPr>
        <w:tabs>
          <w:tab w:val="num" w:pos="1440"/>
        </w:tabs>
        <w:ind w:left="1440" w:hanging="720"/>
      </w:pPr>
      <w:rPr>
        <w:rFonts w:cs="Times New Roman" w:hint="default"/>
      </w:rPr>
    </w:lvl>
  </w:abstractNum>
  <w:num w:numId="1">
    <w:abstractNumId w:val="0"/>
    <w:lvlOverride w:ilvl="0">
      <w:startOverride w:val="6"/>
      <w:lvl w:ilvl="0">
        <w:start w:val="6"/>
        <w:numFmt w:val="decimal"/>
        <w:pStyle w:val="Quick1"/>
        <w:lvlText w:val="%1."/>
        <w:lvlJc w:val="left"/>
        <w:rPr>
          <w:rFonts w:cs="Times New Roman"/>
        </w:rPr>
      </w:lvl>
    </w:lvlOverride>
  </w:num>
  <w:num w:numId="2">
    <w:abstractNumId w:val="13"/>
  </w:num>
  <w:num w:numId="3">
    <w:abstractNumId w:val="11"/>
  </w:num>
  <w:num w:numId="4">
    <w:abstractNumId w:val="1"/>
  </w:num>
  <w:num w:numId="5">
    <w:abstractNumId w:val="12"/>
  </w:num>
  <w:num w:numId="6">
    <w:abstractNumId w:val="4"/>
  </w:num>
  <w:num w:numId="7">
    <w:abstractNumId w:val="9"/>
  </w:num>
  <w:num w:numId="8">
    <w:abstractNumId w:val="2"/>
  </w:num>
  <w:num w:numId="9">
    <w:abstractNumId w:val="8"/>
  </w:num>
  <w:num w:numId="10">
    <w:abstractNumId w:val="7"/>
  </w:num>
  <w:num w:numId="11">
    <w:abstractNumId w:val="6"/>
  </w:num>
  <w:num w:numId="12">
    <w:abstractNumId w:val="3"/>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D0"/>
    <w:rsid w:val="000300AD"/>
    <w:rsid w:val="00074AE6"/>
    <w:rsid w:val="000E3F2C"/>
    <w:rsid w:val="00133D36"/>
    <w:rsid w:val="00133D46"/>
    <w:rsid w:val="00186FBE"/>
    <w:rsid w:val="001871E5"/>
    <w:rsid w:val="001E7350"/>
    <w:rsid w:val="00297440"/>
    <w:rsid w:val="002E01C0"/>
    <w:rsid w:val="00361B7B"/>
    <w:rsid w:val="0036595C"/>
    <w:rsid w:val="00420BF5"/>
    <w:rsid w:val="004352B0"/>
    <w:rsid w:val="004B6DEF"/>
    <w:rsid w:val="004C07A9"/>
    <w:rsid w:val="005007C1"/>
    <w:rsid w:val="00502353"/>
    <w:rsid w:val="00526FD1"/>
    <w:rsid w:val="00540A4F"/>
    <w:rsid w:val="00543AD0"/>
    <w:rsid w:val="005D1466"/>
    <w:rsid w:val="005E4172"/>
    <w:rsid w:val="00634EF0"/>
    <w:rsid w:val="006B0485"/>
    <w:rsid w:val="006E1A9B"/>
    <w:rsid w:val="006F0D96"/>
    <w:rsid w:val="00703413"/>
    <w:rsid w:val="0072459D"/>
    <w:rsid w:val="00730157"/>
    <w:rsid w:val="0075086D"/>
    <w:rsid w:val="007A5FFB"/>
    <w:rsid w:val="007C4C7D"/>
    <w:rsid w:val="00863F1A"/>
    <w:rsid w:val="00977BC6"/>
    <w:rsid w:val="009D4294"/>
    <w:rsid w:val="00A11E45"/>
    <w:rsid w:val="00A17C33"/>
    <w:rsid w:val="00AA27DE"/>
    <w:rsid w:val="00AB6D47"/>
    <w:rsid w:val="00B45E2E"/>
    <w:rsid w:val="00B47176"/>
    <w:rsid w:val="00BA7B78"/>
    <w:rsid w:val="00C56603"/>
    <w:rsid w:val="00C875A0"/>
    <w:rsid w:val="00CC05BF"/>
    <w:rsid w:val="00D04AB7"/>
    <w:rsid w:val="00DC6EEE"/>
    <w:rsid w:val="00DC740F"/>
    <w:rsid w:val="00DD3A49"/>
    <w:rsid w:val="00DE50E2"/>
    <w:rsid w:val="00DF7247"/>
    <w:rsid w:val="00E72254"/>
    <w:rsid w:val="00E94470"/>
    <w:rsid w:val="00E95F3A"/>
    <w:rsid w:val="00EC6259"/>
    <w:rsid w:val="00EF5AD5"/>
    <w:rsid w:val="00F47209"/>
    <w:rsid w:val="00F940C4"/>
    <w:rsid w:val="00F96C80"/>
    <w:rsid w:val="00FA0C6B"/>
    <w:rsid w:val="00FA3DE9"/>
    <w:rsid w:val="00FE43BC"/>
    <w:rsid w:val="00FF3663"/>
    <w:rsid w:val="00FF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AD0"/>
    <w:pPr>
      <w:widowControl w:val="0"/>
    </w:pPr>
    <w:rPr>
      <w:rFonts w:ascii="Courier" w:eastAsia="Times New Roman" w:hAnsi="Courier"/>
      <w:sz w:val="24"/>
      <w:szCs w:val="20"/>
    </w:rPr>
  </w:style>
  <w:style w:type="paragraph" w:styleId="Heading1">
    <w:name w:val="heading 1"/>
    <w:basedOn w:val="Normal"/>
    <w:next w:val="Normal"/>
    <w:link w:val="Heading1Char"/>
    <w:uiPriority w:val="99"/>
    <w:qFormat/>
    <w:rsid w:val="00543AD0"/>
    <w:pPr>
      <w:keepNext/>
      <w:tabs>
        <w:tab w:val="center" w:pos="4680"/>
      </w:tabs>
      <w:outlineLvl w:val="0"/>
    </w:pPr>
    <w:rPr>
      <w:rFonts w:ascii="Arial" w:hAnsi="Arial"/>
      <w:b/>
    </w:rPr>
  </w:style>
  <w:style w:type="paragraph" w:styleId="Heading3">
    <w:name w:val="heading 3"/>
    <w:basedOn w:val="Normal"/>
    <w:next w:val="Normal"/>
    <w:link w:val="Heading3Char"/>
    <w:uiPriority w:val="99"/>
    <w:qFormat/>
    <w:rsid w:val="00543AD0"/>
    <w:pPr>
      <w:keepNext/>
      <w:ind w:left="720" w:firstLine="72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3AD0"/>
    <w:rPr>
      <w:rFonts w:ascii="Arial" w:hAnsi="Arial" w:cs="Times New Roman"/>
      <w:b/>
      <w:snapToGrid w:val="0"/>
      <w:sz w:val="20"/>
      <w:szCs w:val="20"/>
    </w:rPr>
  </w:style>
  <w:style w:type="character" w:customStyle="1" w:styleId="Heading3Char">
    <w:name w:val="Heading 3 Char"/>
    <w:basedOn w:val="DefaultParagraphFont"/>
    <w:link w:val="Heading3"/>
    <w:uiPriority w:val="99"/>
    <w:locked/>
    <w:rsid w:val="00543AD0"/>
    <w:rPr>
      <w:rFonts w:ascii="Arial" w:hAnsi="Arial" w:cs="Times New Roman"/>
      <w:snapToGrid w:val="0"/>
      <w:sz w:val="20"/>
      <w:szCs w:val="20"/>
      <w:u w:val="single"/>
    </w:rPr>
  </w:style>
  <w:style w:type="paragraph" w:styleId="Header">
    <w:name w:val="header"/>
    <w:basedOn w:val="Normal"/>
    <w:link w:val="HeaderChar"/>
    <w:uiPriority w:val="99"/>
    <w:rsid w:val="00543AD0"/>
    <w:pPr>
      <w:tabs>
        <w:tab w:val="center" w:pos="4680"/>
        <w:tab w:val="right" w:pos="9360"/>
      </w:tabs>
    </w:pPr>
  </w:style>
  <w:style w:type="character" w:customStyle="1" w:styleId="HeaderChar">
    <w:name w:val="Header Char"/>
    <w:basedOn w:val="DefaultParagraphFont"/>
    <w:link w:val="Header"/>
    <w:uiPriority w:val="99"/>
    <w:locked/>
    <w:rsid w:val="00543AD0"/>
    <w:rPr>
      <w:rFonts w:cs="Times New Roman"/>
    </w:rPr>
  </w:style>
  <w:style w:type="paragraph" w:styleId="Footer">
    <w:name w:val="footer"/>
    <w:basedOn w:val="Normal"/>
    <w:link w:val="FooterChar"/>
    <w:uiPriority w:val="99"/>
    <w:rsid w:val="00543AD0"/>
    <w:pPr>
      <w:tabs>
        <w:tab w:val="center" w:pos="4680"/>
        <w:tab w:val="right" w:pos="9360"/>
      </w:tabs>
    </w:pPr>
  </w:style>
  <w:style w:type="character" w:customStyle="1" w:styleId="FooterChar">
    <w:name w:val="Footer Char"/>
    <w:basedOn w:val="DefaultParagraphFont"/>
    <w:link w:val="Footer"/>
    <w:uiPriority w:val="99"/>
    <w:locked/>
    <w:rsid w:val="00543AD0"/>
    <w:rPr>
      <w:rFonts w:cs="Times New Roman"/>
    </w:rPr>
  </w:style>
  <w:style w:type="paragraph" w:styleId="BalloonText">
    <w:name w:val="Balloon Text"/>
    <w:basedOn w:val="Normal"/>
    <w:link w:val="BalloonTextChar"/>
    <w:uiPriority w:val="99"/>
    <w:semiHidden/>
    <w:rsid w:val="00543A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3AD0"/>
    <w:rPr>
      <w:rFonts w:ascii="Tahoma" w:hAnsi="Tahoma" w:cs="Tahoma"/>
      <w:sz w:val="16"/>
      <w:szCs w:val="16"/>
    </w:rPr>
  </w:style>
  <w:style w:type="paragraph" w:customStyle="1" w:styleId="Quick1">
    <w:name w:val="Quick 1."/>
    <w:basedOn w:val="Normal"/>
    <w:uiPriority w:val="99"/>
    <w:rsid w:val="00543AD0"/>
    <w:pPr>
      <w:numPr>
        <w:numId w:val="1"/>
      </w:numPr>
      <w:ind w:left="864" w:hanging="432"/>
    </w:pPr>
  </w:style>
  <w:style w:type="character" w:styleId="Hyperlink">
    <w:name w:val="Hyperlink"/>
    <w:basedOn w:val="DefaultParagraphFont"/>
    <w:uiPriority w:val="99"/>
    <w:rsid w:val="00543AD0"/>
    <w:rPr>
      <w:rFonts w:cs="Times New Roman"/>
      <w:color w:val="0000FF"/>
      <w:u w:val="single"/>
    </w:rPr>
  </w:style>
  <w:style w:type="paragraph" w:styleId="BodyTextIndent">
    <w:name w:val="Body Text Indent"/>
    <w:basedOn w:val="Normal"/>
    <w:link w:val="BodyTextIndentChar"/>
    <w:uiPriority w:val="99"/>
    <w:rsid w:val="00543AD0"/>
    <w:pPr>
      <w:widowControl/>
      <w:ind w:left="720"/>
    </w:pPr>
    <w:rPr>
      <w:rFonts w:ascii="Times New Roman" w:hAnsi="Times New Roman"/>
    </w:rPr>
  </w:style>
  <w:style w:type="character" w:customStyle="1" w:styleId="BodyTextIndentChar">
    <w:name w:val="Body Text Indent Char"/>
    <w:basedOn w:val="DefaultParagraphFont"/>
    <w:link w:val="BodyTextIndent"/>
    <w:uiPriority w:val="99"/>
    <w:locked/>
    <w:rsid w:val="00543AD0"/>
    <w:rPr>
      <w:rFonts w:ascii="Times New Roman" w:hAnsi="Times New Roman" w:cs="Times New Roman"/>
      <w:sz w:val="20"/>
      <w:szCs w:val="20"/>
    </w:rPr>
  </w:style>
  <w:style w:type="paragraph" w:styleId="ListParagraph">
    <w:name w:val="List Paragraph"/>
    <w:basedOn w:val="Normal"/>
    <w:uiPriority w:val="99"/>
    <w:qFormat/>
    <w:rsid w:val="00133D36"/>
    <w:pPr>
      <w:ind w:left="720"/>
      <w:contextualSpacing/>
    </w:pPr>
  </w:style>
  <w:style w:type="character" w:customStyle="1" w:styleId="normal1">
    <w:name w:val="normal1"/>
    <w:basedOn w:val="DefaultParagraphFont"/>
    <w:uiPriority w:val="99"/>
    <w:rsid w:val="00CC05BF"/>
    <w:rPr>
      <w:rFonts w:ascii="Verdana" w:hAnsi="Verdana" w:cs="Times New Roman"/>
      <w:color w:val="000000"/>
      <w:sz w:val="20"/>
      <w:szCs w:val="20"/>
    </w:rPr>
  </w:style>
  <w:style w:type="table" w:styleId="TableGrid">
    <w:name w:val="Table Grid"/>
    <w:basedOn w:val="TableNormal"/>
    <w:uiPriority w:val="59"/>
    <w:rsid w:val="00E944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5007C1"/>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rsid w:val="00DF7247"/>
    <w:rPr>
      <w:rFonts w:cs="Times New Roman"/>
      <w:color w:val="800080"/>
      <w:u w:val="single"/>
    </w:rPr>
  </w:style>
  <w:style w:type="paragraph" w:styleId="Title">
    <w:name w:val="Title"/>
    <w:basedOn w:val="Normal"/>
    <w:link w:val="TitleChar"/>
    <w:uiPriority w:val="99"/>
    <w:qFormat/>
    <w:rsid w:val="00AB6D47"/>
    <w:pPr>
      <w:widowControl/>
      <w:jc w:val="center"/>
    </w:pPr>
    <w:rPr>
      <w:rFonts w:ascii="Times New Roman" w:hAnsi="Times New Roman"/>
      <w:b/>
      <w:bCs/>
      <w:szCs w:val="24"/>
    </w:rPr>
  </w:style>
  <w:style w:type="character" w:customStyle="1" w:styleId="TitleChar">
    <w:name w:val="Title Char"/>
    <w:basedOn w:val="DefaultParagraphFont"/>
    <w:link w:val="Title"/>
    <w:uiPriority w:val="99"/>
    <w:locked/>
    <w:rsid w:val="00AB6D47"/>
    <w:rPr>
      <w:rFonts w:ascii="Times New Roman" w:hAnsi="Times New Roman" w:cs="Times New Roman"/>
      <w:b/>
      <w:bCs/>
      <w:sz w:val="24"/>
      <w:szCs w:val="24"/>
    </w:rPr>
  </w:style>
  <w:style w:type="character" w:styleId="Emphasis">
    <w:name w:val="Emphasis"/>
    <w:basedOn w:val="DefaultParagraphFont"/>
    <w:uiPriority w:val="20"/>
    <w:qFormat/>
    <w:locked/>
    <w:rsid w:val="00074AE6"/>
    <w:rPr>
      <w:i/>
      <w:iCs/>
    </w:rPr>
  </w:style>
  <w:style w:type="character" w:styleId="Strong">
    <w:name w:val="Strong"/>
    <w:basedOn w:val="DefaultParagraphFont"/>
    <w:uiPriority w:val="22"/>
    <w:qFormat/>
    <w:locked/>
    <w:rsid w:val="00074A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AD0"/>
    <w:pPr>
      <w:widowControl w:val="0"/>
    </w:pPr>
    <w:rPr>
      <w:rFonts w:ascii="Courier" w:eastAsia="Times New Roman" w:hAnsi="Courier"/>
      <w:sz w:val="24"/>
      <w:szCs w:val="20"/>
    </w:rPr>
  </w:style>
  <w:style w:type="paragraph" w:styleId="Heading1">
    <w:name w:val="heading 1"/>
    <w:basedOn w:val="Normal"/>
    <w:next w:val="Normal"/>
    <w:link w:val="Heading1Char"/>
    <w:uiPriority w:val="99"/>
    <w:qFormat/>
    <w:rsid w:val="00543AD0"/>
    <w:pPr>
      <w:keepNext/>
      <w:tabs>
        <w:tab w:val="center" w:pos="4680"/>
      </w:tabs>
      <w:outlineLvl w:val="0"/>
    </w:pPr>
    <w:rPr>
      <w:rFonts w:ascii="Arial" w:hAnsi="Arial"/>
      <w:b/>
    </w:rPr>
  </w:style>
  <w:style w:type="paragraph" w:styleId="Heading3">
    <w:name w:val="heading 3"/>
    <w:basedOn w:val="Normal"/>
    <w:next w:val="Normal"/>
    <w:link w:val="Heading3Char"/>
    <w:uiPriority w:val="99"/>
    <w:qFormat/>
    <w:rsid w:val="00543AD0"/>
    <w:pPr>
      <w:keepNext/>
      <w:ind w:left="720" w:firstLine="72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3AD0"/>
    <w:rPr>
      <w:rFonts w:ascii="Arial" w:hAnsi="Arial" w:cs="Times New Roman"/>
      <w:b/>
      <w:snapToGrid w:val="0"/>
      <w:sz w:val="20"/>
      <w:szCs w:val="20"/>
    </w:rPr>
  </w:style>
  <w:style w:type="character" w:customStyle="1" w:styleId="Heading3Char">
    <w:name w:val="Heading 3 Char"/>
    <w:basedOn w:val="DefaultParagraphFont"/>
    <w:link w:val="Heading3"/>
    <w:uiPriority w:val="99"/>
    <w:locked/>
    <w:rsid w:val="00543AD0"/>
    <w:rPr>
      <w:rFonts w:ascii="Arial" w:hAnsi="Arial" w:cs="Times New Roman"/>
      <w:snapToGrid w:val="0"/>
      <w:sz w:val="20"/>
      <w:szCs w:val="20"/>
      <w:u w:val="single"/>
    </w:rPr>
  </w:style>
  <w:style w:type="paragraph" w:styleId="Header">
    <w:name w:val="header"/>
    <w:basedOn w:val="Normal"/>
    <w:link w:val="HeaderChar"/>
    <w:uiPriority w:val="99"/>
    <w:rsid w:val="00543AD0"/>
    <w:pPr>
      <w:tabs>
        <w:tab w:val="center" w:pos="4680"/>
        <w:tab w:val="right" w:pos="9360"/>
      </w:tabs>
    </w:pPr>
  </w:style>
  <w:style w:type="character" w:customStyle="1" w:styleId="HeaderChar">
    <w:name w:val="Header Char"/>
    <w:basedOn w:val="DefaultParagraphFont"/>
    <w:link w:val="Header"/>
    <w:uiPriority w:val="99"/>
    <w:locked/>
    <w:rsid w:val="00543AD0"/>
    <w:rPr>
      <w:rFonts w:cs="Times New Roman"/>
    </w:rPr>
  </w:style>
  <w:style w:type="paragraph" w:styleId="Footer">
    <w:name w:val="footer"/>
    <w:basedOn w:val="Normal"/>
    <w:link w:val="FooterChar"/>
    <w:uiPriority w:val="99"/>
    <w:rsid w:val="00543AD0"/>
    <w:pPr>
      <w:tabs>
        <w:tab w:val="center" w:pos="4680"/>
        <w:tab w:val="right" w:pos="9360"/>
      </w:tabs>
    </w:pPr>
  </w:style>
  <w:style w:type="character" w:customStyle="1" w:styleId="FooterChar">
    <w:name w:val="Footer Char"/>
    <w:basedOn w:val="DefaultParagraphFont"/>
    <w:link w:val="Footer"/>
    <w:uiPriority w:val="99"/>
    <w:locked/>
    <w:rsid w:val="00543AD0"/>
    <w:rPr>
      <w:rFonts w:cs="Times New Roman"/>
    </w:rPr>
  </w:style>
  <w:style w:type="paragraph" w:styleId="BalloonText">
    <w:name w:val="Balloon Text"/>
    <w:basedOn w:val="Normal"/>
    <w:link w:val="BalloonTextChar"/>
    <w:uiPriority w:val="99"/>
    <w:semiHidden/>
    <w:rsid w:val="00543A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3AD0"/>
    <w:rPr>
      <w:rFonts w:ascii="Tahoma" w:hAnsi="Tahoma" w:cs="Tahoma"/>
      <w:sz w:val="16"/>
      <w:szCs w:val="16"/>
    </w:rPr>
  </w:style>
  <w:style w:type="paragraph" w:customStyle="1" w:styleId="Quick1">
    <w:name w:val="Quick 1."/>
    <w:basedOn w:val="Normal"/>
    <w:uiPriority w:val="99"/>
    <w:rsid w:val="00543AD0"/>
    <w:pPr>
      <w:numPr>
        <w:numId w:val="1"/>
      </w:numPr>
      <w:ind w:left="864" w:hanging="432"/>
    </w:pPr>
  </w:style>
  <w:style w:type="character" w:styleId="Hyperlink">
    <w:name w:val="Hyperlink"/>
    <w:basedOn w:val="DefaultParagraphFont"/>
    <w:uiPriority w:val="99"/>
    <w:rsid w:val="00543AD0"/>
    <w:rPr>
      <w:rFonts w:cs="Times New Roman"/>
      <w:color w:val="0000FF"/>
      <w:u w:val="single"/>
    </w:rPr>
  </w:style>
  <w:style w:type="paragraph" w:styleId="BodyTextIndent">
    <w:name w:val="Body Text Indent"/>
    <w:basedOn w:val="Normal"/>
    <w:link w:val="BodyTextIndentChar"/>
    <w:uiPriority w:val="99"/>
    <w:rsid w:val="00543AD0"/>
    <w:pPr>
      <w:widowControl/>
      <w:ind w:left="720"/>
    </w:pPr>
    <w:rPr>
      <w:rFonts w:ascii="Times New Roman" w:hAnsi="Times New Roman"/>
    </w:rPr>
  </w:style>
  <w:style w:type="character" w:customStyle="1" w:styleId="BodyTextIndentChar">
    <w:name w:val="Body Text Indent Char"/>
    <w:basedOn w:val="DefaultParagraphFont"/>
    <w:link w:val="BodyTextIndent"/>
    <w:uiPriority w:val="99"/>
    <w:locked/>
    <w:rsid w:val="00543AD0"/>
    <w:rPr>
      <w:rFonts w:ascii="Times New Roman" w:hAnsi="Times New Roman" w:cs="Times New Roman"/>
      <w:sz w:val="20"/>
      <w:szCs w:val="20"/>
    </w:rPr>
  </w:style>
  <w:style w:type="paragraph" w:styleId="ListParagraph">
    <w:name w:val="List Paragraph"/>
    <w:basedOn w:val="Normal"/>
    <w:uiPriority w:val="99"/>
    <w:qFormat/>
    <w:rsid w:val="00133D36"/>
    <w:pPr>
      <w:ind w:left="720"/>
      <w:contextualSpacing/>
    </w:pPr>
  </w:style>
  <w:style w:type="character" w:customStyle="1" w:styleId="normal1">
    <w:name w:val="normal1"/>
    <w:basedOn w:val="DefaultParagraphFont"/>
    <w:uiPriority w:val="99"/>
    <w:rsid w:val="00CC05BF"/>
    <w:rPr>
      <w:rFonts w:ascii="Verdana" w:hAnsi="Verdana" w:cs="Times New Roman"/>
      <w:color w:val="000000"/>
      <w:sz w:val="20"/>
      <w:szCs w:val="20"/>
    </w:rPr>
  </w:style>
  <w:style w:type="table" w:styleId="TableGrid">
    <w:name w:val="Table Grid"/>
    <w:basedOn w:val="TableNormal"/>
    <w:uiPriority w:val="59"/>
    <w:rsid w:val="00E944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5007C1"/>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rsid w:val="00DF7247"/>
    <w:rPr>
      <w:rFonts w:cs="Times New Roman"/>
      <w:color w:val="800080"/>
      <w:u w:val="single"/>
    </w:rPr>
  </w:style>
  <w:style w:type="paragraph" w:styleId="Title">
    <w:name w:val="Title"/>
    <w:basedOn w:val="Normal"/>
    <w:link w:val="TitleChar"/>
    <w:uiPriority w:val="99"/>
    <w:qFormat/>
    <w:rsid w:val="00AB6D47"/>
    <w:pPr>
      <w:widowControl/>
      <w:jc w:val="center"/>
    </w:pPr>
    <w:rPr>
      <w:rFonts w:ascii="Times New Roman" w:hAnsi="Times New Roman"/>
      <w:b/>
      <w:bCs/>
      <w:szCs w:val="24"/>
    </w:rPr>
  </w:style>
  <w:style w:type="character" w:customStyle="1" w:styleId="TitleChar">
    <w:name w:val="Title Char"/>
    <w:basedOn w:val="DefaultParagraphFont"/>
    <w:link w:val="Title"/>
    <w:uiPriority w:val="99"/>
    <w:locked/>
    <w:rsid w:val="00AB6D47"/>
    <w:rPr>
      <w:rFonts w:ascii="Times New Roman" w:hAnsi="Times New Roman" w:cs="Times New Roman"/>
      <w:b/>
      <w:bCs/>
      <w:sz w:val="24"/>
      <w:szCs w:val="24"/>
    </w:rPr>
  </w:style>
  <w:style w:type="character" w:styleId="Emphasis">
    <w:name w:val="Emphasis"/>
    <w:basedOn w:val="DefaultParagraphFont"/>
    <w:uiPriority w:val="20"/>
    <w:qFormat/>
    <w:locked/>
    <w:rsid w:val="00074AE6"/>
    <w:rPr>
      <w:i/>
      <w:iCs/>
    </w:rPr>
  </w:style>
  <w:style w:type="character" w:styleId="Strong">
    <w:name w:val="Strong"/>
    <w:basedOn w:val="DefaultParagraphFont"/>
    <w:uiPriority w:val="22"/>
    <w:qFormat/>
    <w:locked/>
    <w:rsid w:val="00074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cw.edu/ed/pdfs/cf.pdf" TargetMode="External"/><Relationship Id="rId13" Type="http://schemas.openxmlformats.org/officeDocument/2006/relationships/hyperlink" Target="http://uncw.edu/stuaff/disabilit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uncw.edu/fac_handbook/responsibilities/teaching/honor_code_prin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cw.edu/itsd/tac.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arn.uncw.edu" TargetMode="External"/><Relationship Id="rId4" Type="http://schemas.openxmlformats.org/officeDocument/2006/relationships/settings" Target="settings.xml"/><Relationship Id="rId9" Type="http://schemas.openxmlformats.org/officeDocument/2006/relationships/hyperlink" Target="http://www.uncw.edu/ed/advising/documents/StandardsofPC.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1273</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Instructor:</vt:lpstr>
    </vt:vector>
  </TitlesOfParts>
  <Company>UNCW</Company>
  <LinksUpToDate>false</LinksUpToDate>
  <CharactersWithSpaces>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dc:title>
  <dc:creator>Ali</dc:creator>
  <cp:lastModifiedBy>Ali</cp:lastModifiedBy>
  <cp:revision>5</cp:revision>
  <cp:lastPrinted>2012-01-24T16:51:00Z</cp:lastPrinted>
  <dcterms:created xsi:type="dcterms:W3CDTF">2012-08-06T21:45:00Z</dcterms:created>
  <dcterms:modified xsi:type="dcterms:W3CDTF">2012-08-14T19:18:00Z</dcterms:modified>
</cp:coreProperties>
</file>